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Times New Roman" w:eastAsia="黑体"/>
          <w:szCs w:val="32"/>
        </w:rPr>
      </w:pPr>
      <w:r>
        <w:rPr>
          <w:rFonts w:ascii="Times New Roman" w:eastAsia="黑体"/>
          <w:szCs w:val="32"/>
        </w:rPr>
        <w:t>附件5</w:t>
      </w:r>
    </w:p>
    <w:p>
      <w:pPr>
        <w:widowControl/>
        <w:spacing w:line="560" w:lineRule="exact"/>
        <w:jc w:val="center"/>
        <w:rPr>
          <w:rFonts w:ascii="Times New Roman" w:eastAsia="方正小标宋简体"/>
          <w:bCs/>
          <w:kern w:val="0"/>
          <w:sz w:val="44"/>
          <w:szCs w:val="44"/>
        </w:rPr>
      </w:pPr>
      <w:r>
        <w:rPr>
          <w:rFonts w:ascii="Times New Roman" w:eastAsia="方正小标宋简体"/>
          <w:bCs/>
          <w:kern w:val="0"/>
          <w:sz w:val="44"/>
          <w:szCs w:val="44"/>
        </w:rPr>
        <w:t>朝阳区推进城乡发展</w:t>
      </w:r>
      <w:r>
        <w:rPr>
          <w:rFonts w:hint="eastAsia" w:ascii="Times New Roman" w:eastAsia="方正小标宋简体"/>
          <w:bCs/>
          <w:kern w:val="0"/>
          <w:sz w:val="44"/>
          <w:szCs w:val="44"/>
        </w:rPr>
        <w:t>“六个一百”</w:t>
      </w:r>
      <w:r>
        <w:rPr>
          <w:rFonts w:ascii="Times New Roman" w:eastAsia="方正小标宋简体"/>
          <w:bCs/>
          <w:kern w:val="0"/>
          <w:sz w:val="44"/>
          <w:szCs w:val="44"/>
        </w:rPr>
        <w:t>工程</w:t>
      </w:r>
    </w:p>
    <w:p>
      <w:pPr>
        <w:widowControl/>
        <w:spacing w:line="560" w:lineRule="exact"/>
        <w:jc w:val="center"/>
        <w:rPr>
          <w:rFonts w:ascii="Times New Roman" w:eastAsia="方正小标宋简体"/>
          <w:bCs/>
          <w:kern w:val="0"/>
          <w:sz w:val="44"/>
          <w:szCs w:val="44"/>
        </w:rPr>
      </w:pPr>
      <w:r>
        <w:rPr>
          <w:rFonts w:ascii="Times New Roman" w:eastAsia="方正小标宋简体"/>
          <w:bCs/>
          <w:kern w:val="0"/>
          <w:sz w:val="44"/>
          <w:szCs w:val="44"/>
        </w:rPr>
        <w:t>2020年上半年进展表</w:t>
      </w:r>
    </w:p>
    <w:tbl>
      <w:tblPr>
        <w:tblStyle w:val="6"/>
        <w:tblW w:w="15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120"/>
        <w:gridCol w:w="1500"/>
        <w:gridCol w:w="2420"/>
        <w:gridCol w:w="3157"/>
        <w:gridCol w:w="1559"/>
        <w:gridCol w:w="1418"/>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5240" w:type="dxa"/>
            <w:gridSpan w:val="8"/>
            <w:vAlign w:val="center"/>
          </w:tcPr>
          <w:p>
            <w:pPr>
              <w:widowControl/>
              <w:jc w:val="center"/>
              <w:rPr>
                <w:rFonts w:ascii="Times New Roman"/>
                <w:b/>
                <w:bCs/>
                <w:kern w:val="0"/>
                <w:sz w:val="28"/>
                <w:szCs w:val="28"/>
              </w:rPr>
            </w:pPr>
            <w:r>
              <w:rPr>
                <w:rFonts w:ascii="Times New Roman" w:eastAsia="楷体_GB2312"/>
                <w:b/>
                <w:bCs/>
                <w:kern w:val="0"/>
                <w:sz w:val="28"/>
                <w:szCs w:val="28"/>
              </w:rPr>
              <w:t>一、</w:t>
            </w:r>
            <w:r>
              <w:rPr>
                <w:rFonts w:ascii="Times New Roman"/>
                <w:b/>
                <w:bCs/>
                <w:kern w:val="0"/>
                <w:sz w:val="28"/>
                <w:szCs w:val="28"/>
              </w:rPr>
              <w:t xml:space="preserve"> </w:t>
            </w:r>
            <w:r>
              <w:rPr>
                <w:rFonts w:ascii="Times New Roman" w:eastAsia="楷体_GB2312"/>
                <w:b/>
                <w:bCs/>
                <w:kern w:val="0"/>
                <w:sz w:val="28"/>
                <w:szCs w:val="28"/>
              </w:rPr>
              <w:t>新建及改扩建百条主次干路支路和断堵头路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5240" w:type="dxa"/>
            <w:gridSpan w:val="8"/>
            <w:vAlign w:val="center"/>
          </w:tcPr>
          <w:p>
            <w:pPr>
              <w:widowControl/>
              <w:rPr>
                <w:rFonts w:ascii="Times New Roman" w:eastAsia="楷体_GB2312"/>
                <w:b/>
                <w:bCs/>
                <w:kern w:val="0"/>
                <w:sz w:val="28"/>
                <w:szCs w:val="28"/>
              </w:rPr>
            </w:pPr>
            <w:r>
              <w:rPr>
                <w:rFonts w:ascii="Times New Roman" w:eastAsia="楷体_GB2312"/>
                <w:b/>
                <w:bCs/>
                <w:kern w:val="0"/>
                <w:sz w:val="28"/>
                <w:szCs w:val="28"/>
              </w:rPr>
              <w:t>新建项目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00" w:type="dxa"/>
            <w:vAlign w:val="center"/>
          </w:tcPr>
          <w:p>
            <w:pPr>
              <w:widowControl/>
              <w:jc w:val="center"/>
              <w:rPr>
                <w:rFonts w:ascii="Times New Roman"/>
                <w:b/>
                <w:bCs/>
                <w:kern w:val="0"/>
                <w:sz w:val="24"/>
                <w:szCs w:val="24"/>
              </w:rPr>
            </w:pPr>
            <w:r>
              <w:rPr>
                <w:rFonts w:ascii="Times New Roman"/>
                <w:b/>
                <w:bCs/>
                <w:kern w:val="0"/>
                <w:sz w:val="24"/>
                <w:szCs w:val="24"/>
              </w:rPr>
              <w:t>序号</w:t>
            </w:r>
          </w:p>
        </w:tc>
        <w:tc>
          <w:tcPr>
            <w:tcW w:w="2120" w:type="dxa"/>
            <w:vAlign w:val="center"/>
          </w:tcPr>
          <w:p>
            <w:pPr>
              <w:widowControl/>
              <w:jc w:val="center"/>
              <w:rPr>
                <w:rFonts w:ascii="Times New Roman"/>
                <w:b/>
                <w:bCs/>
                <w:kern w:val="0"/>
                <w:sz w:val="24"/>
                <w:szCs w:val="24"/>
              </w:rPr>
            </w:pPr>
            <w:r>
              <w:rPr>
                <w:rFonts w:ascii="Times New Roman"/>
                <w:b/>
                <w:bCs/>
                <w:kern w:val="0"/>
                <w:sz w:val="24"/>
                <w:szCs w:val="24"/>
              </w:rPr>
              <w:t>项目名称</w:t>
            </w:r>
          </w:p>
        </w:tc>
        <w:tc>
          <w:tcPr>
            <w:tcW w:w="1500" w:type="dxa"/>
            <w:vAlign w:val="center"/>
          </w:tcPr>
          <w:p>
            <w:pPr>
              <w:widowControl/>
              <w:jc w:val="center"/>
              <w:rPr>
                <w:rFonts w:ascii="Times New Roman"/>
                <w:b/>
                <w:bCs/>
                <w:kern w:val="0"/>
                <w:sz w:val="24"/>
                <w:szCs w:val="24"/>
              </w:rPr>
            </w:pPr>
            <w:r>
              <w:rPr>
                <w:rFonts w:ascii="Times New Roman"/>
                <w:b/>
                <w:bCs/>
                <w:kern w:val="0"/>
                <w:sz w:val="24"/>
                <w:szCs w:val="24"/>
              </w:rPr>
              <w:t>责任部门</w:t>
            </w:r>
          </w:p>
        </w:tc>
        <w:tc>
          <w:tcPr>
            <w:tcW w:w="2420" w:type="dxa"/>
            <w:vAlign w:val="center"/>
          </w:tcPr>
          <w:p>
            <w:pPr>
              <w:widowControl/>
              <w:jc w:val="center"/>
              <w:rPr>
                <w:rFonts w:ascii="Times New Roman"/>
                <w:b/>
                <w:bCs/>
                <w:kern w:val="0"/>
                <w:sz w:val="24"/>
                <w:szCs w:val="24"/>
              </w:rPr>
            </w:pPr>
            <w:r>
              <w:rPr>
                <w:rFonts w:ascii="Times New Roman"/>
                <w:b/>
                <w:bCs/>
                <w:kern w:val="0"/>
                <w:sz w:val="24"/>
                <w:szCs w:val="24"/>
              </w:rPr>
              <w:t>实施主体</w:t>
            </w:r>
          </w:p>
        </w:tc>
        <w:tc>
          <w:tcPr>
            <w:tcW w:w="3157" w:type="dxa"/>
            <w:vAlign w:val="center"/>
          </w:tcPr>
          <w:p>
            <w:pPr>
              <w:widowControl/>
              <w:jc w:val="center"/>
              <w:rPr>
                <w:rFonts w:ascii="Times New Roman"/>
                <w:b/>
                <w:bCs/>
                <w:kern w:val="0"/>
                <w:sz w:val="24"/>
                <w:szCs w:val="24"/>
              </w:rPr>
            </w:pPr>
            <w:r>
              <w:rPr>
                <w:rFonts w:ascii="Times New Roman"/>
                <w:b/>
                <w:bCs/>
                <w:kern w:val="0"/>
                <w:sz w:val="24"/>
                <w:szCs w:val="24"/>
              </w:rPr>
              <w:t>建设地点</w:t>
            </w:r>
          </w:p>
        </w:tc>
        <w:tc>
          <w:tcPr>
            <w:tcW w:w="1559" w:type="dxa"/>
            <w:vAlign w:val="center"/>
          </w:tcPr>
          <w:p>
            <w:pPr>
              <w:widowControl/>
              <w:jc w:val="center"/>
              <w:rPr>
                <w:rFonts w:ascii="Times New Roman"/>
                <w:b/>
                <w:bCs/>
                <w:kern w:val="0"/>
                <w:sz w:val="24"/>
                <w:szCs w:val="24"/>
              </w:rPr>
            </w:pPr>
            <w:r>
              <w:rPr>
                <w:rFonts w:ascii="Times New Roman"/>
                <w:b/>
                <w:bCs/>
                <w:kern w:val="0"/>
                <w:sz w:val="24"/>
                <w:szCs w:val="24"/>
              </w:rPr>
              <w:t>建设规模              （公里）</w:t>
            </w:r>
          </w:p>
        </w:tc>
        <w:tc>
          <w:tcPr>
            <w:tcW w:w="1418" w:type="dxa"/>
            <w:vAlign w:val="center"/>
          </w:tcPr>
          <w:p>
            <w:pPr>
              <w:widowControl/>
              <w:jc w:val="center"/>
              <w:rPr>
                <w:rFonts w:ascii="Times New Roman"/>
                <w:b/>
                <w:bCs/>
                <w:kern w:val="0"/>
                <w:sz w:val="24"/>
                <w:szCs w:val="24"/>
              </w:rPr>
            </w:pPr>
            <w:r>
              <w:rPr>
                <w:rFonts w:ascii="Times New Roman"/>
                <w:b/>
                <w:bCs/>
                <w:kern w:val="0"/>
                <w:sz w:val="24"/>
                <w:szCs w:val="24"/>
              </w:rPr>
              <w:t>建设内容</w:t>
            </w:r>
          </w:p>
        </w:tc>
        <w:tc>
          <w:tcPr>
            <w:tcW w:w="2266" w:type="dxa"/>
            <w:vAlign w:val="center"/>
          </w:tcPr>
          <w:p>
            <w:pPr>
              <w:widowControl/>
              <w:jc w:val="center"/>
              <w:rPr>
                <w:rFonts w:ascii="Times New Roman"/>
                <w:b/>
                <w:bCs/>
                <w:kern w:val="0"/>
                <w:sz w:val="24"/>
                <w:szCs w:val="24"/>
              </w:rPr>
            </w:pPr>
            <w:r>
              <w:rPr>
                <w:rFonts w:ascii="Times New Roman"/>
                <w:b/>
                <w:bCs/>
                <w:kern w:val="0"/>
                <w:sz w:val="24"/>
                <w:szCs w:val="24"/>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00" w:type="dxa"/>
            <w:vAlign w:val="center"/>
          </w:tcPr>
          <w:p>
            <w:pPr>
              <w:widowControl/>
              <w:jc w:val="center"/>
              <w:rPr>
                <w:rFonts w:ascii="Times New Roman"/>
                <w:kern w:val="0"/>
                <w:sz w:val="22"/>
              </w:rPr>
            </w:pPr>
            <w:r>
              <w:rPr>
                <w:rFonts w:ascii="Times New Roman"/>
                <w:kern w:val="0"/>
                <w:sz w:val="22"/>
              </w:rPr>
              <w:t>1</w:t>
            </w:r>
          </w:p>
        </w:tc>
        <w:tc>
          <w:tcPr>
            <w:tcW w:w="2120" w:type="dxa"/>
            <w:vAlign w:val="center"/>
          </w:tcPr>
          <w:p>
            <w:pPr>
              <w:jc w:val="center"/>
              <w:rPr>
                <w:rFonts w:ascii="Times New Roman"/>
                <w:sz w:val="22"/>
              </w:rPr>
            </w:pPr>
            <w:r>
              <w:rPr>
                <w:rFonts w:ascii="Times New Roman"/>
                <w:sz w:val="22"/>
              </w:rPr>
              <w:t>驹子房路</w:t>
            </w:r>
          </w:p>
        </w:tc>
        <w:tc>
          <w:tcPr>
            <w:tcW w:w="1500" w:type="dxa"/>
            <w:vMerge w:val="restart"/>
            <w:vAlign w:val="center"/>
          </w:tcPr>
          <w:p>
            <w:pPr>
              <w:widowControl/>
              <w:jc w:val="center"/>
              <w:rPr>
                <w:rFonts w:ascii="Times New Roman"/>
                <w:kern w:val="0"/>
                <w:sz w:val="22"/>
              </w:rPr>
            </w:pPr>
          </w:p>
          <w:p>
            <w:pPr>
              <w:widowControl/>
              <w:jc w:val="center"/>
              <w:rPr>
                <w:rFonts w:ascii="Times New Roman"/>
                <w:kern w:val="0"/>
                <w:sz w:val="22"/>
              </w:rPr>
            </w:pPr>
          </w:p>
          <w:p>
            <w:pPr>
              <w:widowControl/>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r>
              <w:rPr>
                <w:rFonts w:ascii="Times New Roman"/>
                <w:kern w:val="0"/>
                <w:sz w:val="22"/>
              </w:rPr>
              <w:t>区交通委</w:t>
            </w: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rPr>
                <w:rFonts w:ascii="Times New Roman"/>
                <w:kern w:val="0"/>
                <w:sz w:val="22"/>
              </w:rPr>
            </w:pPr>
          </w:p>
          <w:p>
            <w:pPr>
              <w:pStyle w:val="2"/>
              <w:rPr>
                <w:rFonts w:ascii="Times New Roman" w:hAnsi="Times New Roman"/>
                <w:lang w:val="en-US" w:eastAsia="zh-CN"/>
              </w:rPr>
            </w:pPr>
          </w:p>
          <w:p>
            <w:pPr>
              <w:widowControl/>
              <w:jc w:val="center"/>
              <w:rPr>
                <w:rFonts w:ascii="Times New Roman"/>
                <w:kern w:val="0"/>
                <w:sz w:val="22"/>
              </w:rPr>
            </w:pPr>
            <w:r>
              <w:rPr>
                <w:rFonts w:ascii="Times New Roman"/>
                <w:kern w:val="0"/>
                <w:sz w:val="22"/>
              </w:rPr>
              <w:t>区交通委</w:t>
            </w:r>
          </w:p>
          <w:p>
            <w:pPr>
              <w:widowControl/>
              <w:rPr>
                <w:rFonts w:ascii="Times New Roman"/>
                <w:kern w:val="0"/>
                <w:sz w:val="22"/>
              </w:rPr>
            </w:pPr>
          </w:p>
        </w:tc>
        <w:tc>
          <w:tcPr>
            <w:tcW w:w="2420" w:type="dxa"/>
            <w:vAlign w:val="center"/>
          </w:tcPr>
          <w:p>
            <w:pPr>
              <w:jc w:val="center"/>
              <w:rPr>
                <w:rFonts w:ascii="Times New Roman"/>
                <w:color w:val="000000"/>
                <w:sz w:val="22"/>
              </w:rPr>
            </w:pPr>
            <w:r>
              <w:rPr>
                <w:rFonts w:ascii="Times New Roman"/>
                <w:color w:val="000000"/>
                <w:sz w:val="22"/>
              </w:rPr>
              <w:t>公联公司</w:t>
            </w:r>
          </w:p>
        </w:tc>
        <w:tc>
          <w:tcPr>
            <w:tcW w:w="3157" w:type="dxa"/>
            <w:vAlign w:val="center"/>
          </w:tcPr>
          <w:p>
            <w:pPr>
              <w:jc w:val="center"/>
              <w:rPr>
                <w:rFonts w:ascii="Times New Roman"/>
                <w:color w:val="000000"/>
                <w:sz w:val="22"/>
              </w:rPr>
            </w:pPr>
            <w:r>
              <w:rPr>
                <w:rFonts w:ascii="Times New Roman"/>
                <w:color w:val="000000"/>
                <w:sz w:val="22"/>
              </w:rPr>
              <w:t>坝河北路至姚家园路</w:t>
            </w:r>
          </w:p>
        </w:tc>
        <w:tc>
          <w:tcPr>
            <w:tcW w:w="1559" w:type="dxa"/>
            <w:vAlign w:val="center"/>
          </w:tcPr>
          <w:p>
            <w:pPr>
              <w:jc w:val="center"/>
              <w:rPr>
                <w:rFonts w:ascii="Times New Roman"/>
                <w:color w:val="000000"/>
                <w:sz w:val="22"/>
              </w:rPr>
            </w:pPr>
            <w:r>
              <w:rPr>
                <w:rFonts w:ascii="Times New Roman"/>
                <w:color w:val="000000"/>
                <w:sz w:val="22"/>
              </w:rPr>
              <w:t>3.4</w:t>
            </w:r>
          </w:p>
        </w:tc>
        <w:tc>
          <w:tcPr>
            <w:tcW w:w="1418" w:type="dxa"/>
            <w:vAlign w:val="center"/>
          </w:tcPr>
          <w:p>
            <w:pPr>
              <w:jc w:val="center"/>
              <w:rPr>
                <w:rFonts w:ascii="Times New Roman"/>
                <w:color w:val="000000"/>
                <w:sz w:val="22"/>
              </w:rPr>
            </w:pPr>
            <w:r>
              <w:rPr>
                <w:rFonts w:ascii="Times New Roman"/>
                <w:color w:val="000000"/>
                <w:sz w:val="22"/>
              </w:rPr>
              <w:t>主干路、次干路</w:t>
            </w:r>
          </w:p>
        </w:tc>
        <w:tc>
          <w:tcPr>
            <w:tcW w:w="2266" w:type="dxa"/>
            <w:vAlign w:val="center"/>
          </w:tcPr>
          <w:p>
            <w:pPr>
              <w:jc w:val="center"/>
              <w:rPr>
                <w:rFonts w:ascii="Times New Roman"/>
                <w:sz w:val="22"/>
              </w:rPr>
            </w:pPr>
            <w:r>
              <w:rPr>
                <w:rFonts w:ascii="Times New Roman"/>
                <w:sz w:val="22"/>
              </w:rPr>
              <w:t>正在办理园林绿化手续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00" w:type="dxa"/>
            <w:vAlign w:val="center"/>
          </w:tcPr>
          <w:p>
            <w:pPr>
              <w:widowControl/>
              <w:jc w:val="center"/>
              <w:rPr>
                <w:rFonts w:ascii="Times New Roman"/>
                <w:kern w:val="0"/>
                <w:sz w:val="22"/>
              </w:rPr>
            </w:pPr>
            <w:r>
              <w:rPr>
                <w:rFonts w:ascii="Times New Roman"/>
                <w:kern w:val="0"/>
                <w:sz w:val="22"/>
              </w:rPr>
              <w:t>2</w:t>
            </w:r>
          </w:p>
        </w:tc>
        <w:tc>
          <w:tcPr>
            <w:tcW w:w="2120" w:type="dxa"/>
            <w:vAlign w:val="center"/>
          </w:tcPr>
          <w:p>
            <w:pPr>
              <w:jc w:val="center"/>
              <w:rPr>
                <w:rFonts w:ascii="Times New Roman"/>
                <w:sz w:val="22"/>
              </w:rPr>
            </w:pPr>
            <w:r>
              <w:rPr>
                <w:rFonts w:ascii="Times New Roman"/>
                <w:sz w:val="22"/>
              </w:rPr>
              <w:t>姚家园北街</w:t>
            </w:r>
          </w:p>
        </w:tc>
        <w:tc>
          <w:tcPr>
            <w:tcW w:w="1500" w:type="dxa"/>
            <w:vMerge w:val="continue"/>
            <w:vAlign w:val="center"/>
          </w:tcPr>
          <w:p>
            <w:pPr>
              <w:widowControl/>
              <w:jc w:val="left"/>
              <w:rPr>
                <w:rFonts w:ascii="Times New Roman"/>
                <w:kern w:val="0"/>
                <w:sz w:val="22"/>
              </w:rPr>
            </w:pPr>
          </w:p>
        </w:tc>
        <w:tc>
          <w:tcPr>
            <w:tcW w:w="2420" w:type="dxa"/>
            <w:vAlign w:val="center"/>
          </w:tcPr>
          <w:p>
            <w:pPr>
              <w:jc w:val="center"/>
              <w:rPr>
                <w:rFonts w:ascii="Times New Roman"/>
                <w:color w:val="000000"/>
                <w:sz w:val="22"/>
              </w:rPr>
            </w:pPr>
            <w:r>
              <w:rPr>
                <w:rFonts w:ascii="Times New Roman"/>
                <w:color w:val="000000"/>
                <w:sz w:val="22"/>
              </w:rPr>
              <w:t>公联公司</w:t>
            </w:r>
          </w:p>
        </w:tc>
        <w:tc>
          <w:tcPr>
            <w:tcW w:w="3157" w:type="dxa"/>
            <w:vAlign w:val="center"/>
          </w:tcPr>
          <w:p>
            <w:pPr>
              <w:jc w:val="center"/>
              <w:rPr>
                <w:rFonts w:ascii="Times New Roman"/>
                <w:color w:val="000000"/>
                <w:sz w:val="22"/>
              </w:rPr>
            </w:pPr>
            <w:r>
              <w:rPr>
                <w:rFonts w:ascii="Times New Roman"/>
                <w:color w:val="000000"/>
                <w:sz w:val="22"/>
              </w:rPr>
              <w:t>东四环至东五环</w:t>
            </w:r>
          </w:p>
        </w:tc>
        <w:tc>
          <w:tcPr>
            <w:tcW w:w="1559" w:type="dxa"/>
            <w:vAlign w:val="center"/>
          </w:tcPr>
          <w:p>
            <w:pPr>
              <w:jc w:val="center"/>
              <w:rPr>
                <w:rFonts w:ascii="Times New Roman"/>
                <w:color w:val="000000"/>
                <w:sz w:val="22"/>
              </w:rPr>
            </w:pPr>
            <w:r>
              <w:rPr>
                <w:rFonts w:ascii="Times New Roman"/>
                <w:color w:val="000000"/>
                <w:sz w:val="22"/>
              </w:rPr>
              <w:t>4</w:t>
            </w:r>
          </w:p>
        </w:tc>
        <w:tc>
          <w:tcPr>
            <w:tcW w:w="1418" w:type="dxa"/>
            <w:vAlign w:val="center"/>
          </w:tcPr>
          <w:p>
            <w:pPr>
              <w:jc w:val="center"/>
              <w:rPr>
                <w:rFonts w:ascii="Times New Roman"/>
                <w:color w:val="000000"/>
                <w:sz w:val="22"/>
              </w:rPr>
            </w:pPr>
            <w:r>
              <w:rPr>
                <w:rFonts w:ascii="Times New Roman"/>
                <w:color w:val="000000"/>
                <w:sz w:val="22"/>
              </w:rPr>
              <w:t>次干路</w:t>
            </w:r>
          </w:p>
        </w:tc>
        <w:tc>
          <w:tcPr>
            <w:tcW w:w="2266" w:type="dxa"/>
            <w:vAlign w:val="center"/>
          </w:tcPr>
          <w:p>
            <w:pPr>
              <w:jc w:val="center"/>
              <w:rPr>
                <w:rFonts w:ascii="Times New Roman"/>
                <w:sz w:val="22"/>
              </w:rPr>
            </w:pPr>
            <w:r>
              <w:rPr>
                <w:rFonts w:ascii="Times New Roman"/>
                <w:sz w:val="22"/>
              </w:rPr>
              <w:t>正在办理园林绿化手续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00" w:type="dxa"/>
            <w:vAlign w:val="center"/>
          </w:tcPr>
          <w:p>
            <w:pPr>
              <w:widowControl/>
              <w:jc w:val="center"/>
              <w:rPr>
                <w:rFonts w:ascii="Times New Roman"/>
                <w:kern w:val="0"/>
                <w:sz w:val="22"/>
              </w:rPr>
            </w:pPr>
            <w:r>
              <w:rPr>
                <w:rFonts w:ascii="Times New Roman"/>
                <w:kern w:val="0"/>
                <w:sz w:val="22"/>
              </w:rPr>
              <w:t>3</w:t>
            </w:r>
          </w:p>
        </w:tc>
        <w:tc>
          <w:tcPr>
            <w:tcW w:w="2120" w:type="dxa"/>
            <w:vAlign w:val="center"/>
          </w:tcPr>
          <w:p>
            <w:pPr>
              <w:jc w:val="center"/>
              <w:rPr>
                <w:rFonts w:ascii="Times New Roman"/>
                <w:sz w:val="22"/>
              </w:rPr>
            </w:pPr>
            <w:r>
              <w:rPr>
                <w:rFonts w:ascii="Times New Roman"/>
                <w:sz w:val="22"/>
              </w:rPr>
              <w:t>石佛营东路</w:t>
            </w:r>
          </w:p>
        </w:tc>
        <w:tc>
          <w:tcPr>
            <w:tcW w:w="1500" w:type="dxa"/>
            <w:vMerge w:val="continue"/>
            <w:vAlign w:val="center"/>
          </w:tcPr>
          <w:p>
            <w:pPr>
              <w:widowControl/>
              <w:jc w:val="left"/>
              <w:rPr>
                <w:rFonts w:ascii="Times New Roman"/>
                <w:kern w:val="0"/>
                <w:sz w:val="22"/>
              </w:rPr>
            </w:pPr>
          </w:p>
        </w:tc>
        <w:tc>
          <w:tcPr>
            <w:tcW w:w="2420" w:type="dxa"/>
            <w:vAlign w:val="center"/>
          </w:tcPr>
          <w:p>
            <w:pPr>
              <w:jc w:val="center"/>
              <w:rPr>
                <w:rFonts w:ascii="Times New Roman"/>
                <w:color w:val="000000"/>
                <w:sz w:val="22"/>
              </w:rPr>
            </w:pPr>
            <w:r>
              <w:rPr>
                <w:rFonts w:ascii="Times New Roman"/>
                <w:color w:val="000000"/>
                <w:sz w:val="22"/>
              </w:rPr>
              <w:t>公联公司</w:t>
            </w:r>
          </w:p>
        </w:tc>
        <w:tc>
          <w:tcPr>
            <w:tcW w:w="3157" w:type="dxa"/>
            <w:vAlign w:val="center"/>
          </w:tcPr>
          <w:p>
            <w:pPr>
              <w:jc w:val="center"/>
              <w:rPr>
                <w:rFonts w:ascii="Times New Roman"/>
                <w:sz w:val="22"/>
              </w:rPr>
            </w:pPr>
            <w:r>
              <w:rPr>
                <w:rFonts w:ascii="Times New Roman"/>
                <w:sz w:val="22"/>
              </w:rPr>
              <w:t>姚家园路至驼房营路</w:t>
            </w:r>
          </w:p>
        </w:tc>
        <w:tc>
          <w:tcPr>
            <w:tcW w:w="1559" w:type="dxa"/>
            <w:vAlign w:val="center"/>
          </w:tcPr>
          <w:p>
            <w:pPr>
              <w:jc w:val="center"/>
              <w:rPr>
                <w:rFonts w:ascii="Times New Roman"/>
                <w:color w:val="000000"/>
                <w:sz w:val="22"/>
              </w:rPr>
            </w:pPr>
            <w:r>
              <w:rPr>
                <w:rFonts w:ascii="Times New Roman"/>
                <w:color w:val="000000"/>
                <w:sz w:val="22"/>
              </w:rPr>
              <w:t xml:space="preserve">0.6 </w:t>
            </w:r>
          </w:p>
        </w:tc>
        <w:tc>
          <w:tcPr>
            <w:tcW w:w="1418" w:type="dxa"/>
            <w:vAlign w:val="center"/>
          </w:tcPr>
          <w:p>
            <w:pPr>
              <w:jc w:val="center"/>
              <w:rPr>
                <w:rFonts w:ascii="Times New Roman"/>
                <w:color w:val="000000"/>
                <w:sz w:val="22"/>
              </w:rPr>
            </w:pPr>
            <w:r>
              <w:rPr>
                <w:rFonts w:ascii="Times New Roman"/>
                <w:color w:val="000000"/>
                <w:sz w:val="22"/>
              </w:rPr>
              <w:t>次干路</w:t>
            </w:r>
          </w:p>
        </w:tc>
        <w:tc>
          <w:tcPr>
            <w:tcW w:w="2266" w:type="dxa"/>
            <w:vAlign w:val="center"/>
          </w:tcPr>
          <w:p>
            <w:pPr>
              <w:jc w:val="center"/>
              <w:rPr>
                <w:rFonts w:ascii="Times New Roman"/>
                <w:sz w:val="22"/>
              </w:rPr>
            </w:pPr>
            <w:r>
              <w:rPr>
                <w:rFonts w:ascii="Times New Roman"/>
                <w:sz w:val="22"/>
              </w:rPr>
              <w:t>正在进行树木伐移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00" w:type="dxa"/>
            <w:vAlign w:val="center"/>
          </w:tcPr>
          <w:p>
            <w:pPr>
              <w:widowControl/>
              <w:jc w:val="center"/>
              <w:rPr>
                <w:rFonts w:ascii="Times New Roman"/>
                <w:kern w:val="0"/>
                <w:sz w:val="22"/>
              </w:rPr>
            </w:pPr>
            <w:r>
              <w:rPr>
                <w:rFonts w:ascii="Times New Roman"/>
                <w:kern w:val="0"/>
                <w:sz w:val="22"/>
              </w:rPr>
              <w:t>4</w:t>
            </w:r>
          </w:p>
        </w:tc>
        <w:tc>
          <w:tcPr>
            <w:tcW w:w="2120" w:type="dxa"/>
            <w:vAlign w:val="center"/>
          </w:tcPr>
          <w:p>
            <w:pPr>
              <w:jc w:val="center"/>
              <w:rPr>
                <w:rFonts w:ascii="Times New Roman"/>
                <w:sz w:val="22"/>
              </w:rPr>
            </w:pPr>
            <w:r>
              <w:rPr>
                <w:rFonts w:ascii="Times New Roman"/>
                <w:sz w:val="22"/>
              </w:rPr>
              <w:t>驼房营路</w:t>
            </w:r>
          </w:p>
        </w:tc>
        <w:tc>
          <w:tcPr>
            <w:tcW w:w="1500" w:type="dxa"/>
            <w:vMerge w:val="continue"/>
            <w:vAlign w:val="center"/>
          </w:tcPr>
          <w:p>
            <w:pPr>
              <w:widowControl/>
              <w:jc w:val="left"/>
              <w:rPr>
                <w:rFonts w:ascii="Times New Roman"/>
                <w:kern w:val="0"/>
                <w:sz w:val="22"/>
              </w:rPr>
            </w:pPr>
          </w:p>
        </w:tc>
        <w:tc>
          <w:tcPr>
            <w:tcW w:w="2420" w:type="dxa"/>
            <w:vAlign w:val="center"/>
          </w:tcPr>
          <w:p>
            <w:pPr>
              <w:jc w:val="center"/>
              <w:rPr>
                <w:rFonts w:ascii="Times New Roman"/>
                <w:color w:val="000000"/>
                <w:sz w:val="22"/>
              </w:rPr>
            </w:pPr>
            <w:r>
              <w:rPr>
                <w:rFonts w:ascii="Times New Roman"/>
                <w:color w:val="000000"/>
                <w:sz w:val="22"/>
              </w:rPr>
              <w:t>公联公司</w:t>
            </w:r>
          </w:p>
        </w:tc>
        <w:tc>
          <w:tcPr>
            <w:tcW w:w="3157" w:type="dxa"/>
            <w:vAlign w:val="center"/>
          </w:tcPr>
          <w:p>
            <w:pPr>
              <w:jc w:val="center"/>
              <w:rPr>
                <w:rFonts w:ascii="Times New Roman"/>
                <w:sz w:val="22"/>
              </w:rPr>
            </w:pPr>
            <w:r>
              <w:rPr>
                <w:rFonts w:ascii="Times New Roman"/>
                <w:sz w:val="22"/>
              </w:rPr>
              <w:t>姚家园路至亮马河北路</w:t>
            </w:r>
          </w:p>
        </w:tc>
        <w:tc>
          <w:tcPr>
            <w:tcW w:w="1559" w:type="dxa"/>
            <w:vAlign w:val="center"/>
          </w:tcPr>
          <w:p>
            <w:pPr>
              <w:jc w:val="center"/>
              <w:rPr>
                <w:rFonts w:ascii="Times New Roman"/>
                <w:color w:val="000000"/>
                <w:sz w:val="22"/>
              </w:rPr>
            </w:pPr>
            <w:r>
              <w:rPr>
                <w:rFonts w:ascii="Times New Roman"/>
                <w:color w:val="000000"/>
                <w:sz w:val="22"/>
              </w:rPr>
              <w:t xml:space="preserve">3.0 </w:t>
            </w:r>
          </w:p>
        </w:tc>
        <w:tc>
          <w:tcPr>
            <w:tcW w:w="1418" w:type="dxa"/>
            <w:vAlign w:val="center"/>
          </w:tcPr>
          <w:p>
            <w:pPr>
              <w:jc w:val="center"/>
              <w:rPr>
                <w:rFonts w:ascii="Times New Roman"/>
                <w:color w:val="000000"/>
                <w:sz w:val="22"/>
              </w:rPr>
            </w:pPr>
            <w:r>
              <w:rPr>
                <w:rFonts w:ascii="Times New Roman"/>
                <w:color w:val="000000"/>
                <w:sz w:val="22"/>
              </w:rPr>
              <w:t>次干路</w:t>
            </w:r>
          </w:p>
        </w:tc>
        <w:tc>
          <w:tcPr>
            <w:tcW w:w="2266" w:type="dxa"/>
            <w:vAlign w:val="center"/>
          </w:tcPr>
          <w:p>
            <w:pPr>
              <w:jc w:val="center"/>
              <w:rPr>
                <w:rFonts w:ascii="Times New Roman"/>
                <w:sz w:val="22"/>
              </w:rPr>
            </w:pPr>
            <w:r>
              <w:rPr>
                <w:rFonts w:ascii="Times New Roman"/>
                <w:sz w:val="22"/>
              </w:rPr>
              <w:t>正在进行泛海滞留户拆迁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800" w:type="dxa"/>
            <w:vAlign w:val="center"/>
          </w:tcPr>
          <w:p>
            <w:pPr>
              <w:widowControl/>
              <w:jc w:val="center"/>
              <w:rPr>
                <w:rFonts w:ascii="Times New Roman"/>
                <w:kern w:val="0"/>
                <w:sz w:val="22"/>
              </w:rPr>
            </w:pPr>
            <w:r>
              <w:rPr>
                <w:rFonts w:ascii="Times New Roman"/>
                <w:kern w:val="0"/>
                <w:sz w:val="22"/>
              </w:rPr>
              <w:t>5</w:t>
            </w:r>
          </w:p>
        </w:tc>
        <w:tc>
          <w:tcPr>
            <w:tcW w:w="2120" w:type="dxa"/>
            <w:vAlign w:val="center"/>
          </w:tcPr>
          <w:p>
            <w:pPr>
              <w:jc w:val="center"/>
              <w:rPr>
                <w:rFonts w:ascii="Times New Roman"/>
                <w:sz w:val="22"/>
              </w:rPr>
            </w:pPr>
            <w:r>
              <w:rPr>
                <w:rFonts w:ascii="Times New Roman"/>
                <w:sz w:val="22"/>
              </w:rPr>
              <w:t>将台洼西路</w:t>
            </w:r>
          </w:p>
        </w:tc>
        <w:tc>
          <w:tcPr>
            <w:tcW w:w="1500" w:type="dxa"/>
            <w:vMerge w:val="continue"/>
            <w:vAlign w:val="center"/>
          </w:tcPr>
          <w:p>
            <w:pPr>
              <w:widowControl/>
              <w:jc w:val="left"/>
              <w:rPr>
                <w:rFonts w:ascii="Times New Roman"/>
                <w:kern w:val="0"/>
                <w:sz w:val="22"/>
              </w:rPr>
            </w:pPr>
          </w:p>
        </w:tc>
        <w:tc>
          <w:tcPr>
            <w:tcW w:w="2420" w:type="dxa"/>
            <w:vAlign w:val="center"/>
          </w:tcPr>
          <w:p>
            <w:pPr>
              <w:jc w:val="center"/>
              <w:rPr>
                <w:rFonts w:ascii="Times New Roman"/>
                <w:color w:val="000000"/>
                <w:sz w:val="22"/>
              </w:rPr>
            </w:pPr>
            <w:r>
              <w:rPr>
                <w:rFonts w:ascii="Times New Roman"/>
                <w:color w:val="000000"/>
                <w:sz w:val="22"/>
              </w:rPr>
              <w:t>公联公司</w:t>
            </w:r>
          </w:p>
        </w:tc>
        <w:tc>
          <w:tcPr>
            <w:tcW w:w="3157" w:type="dxa"/>
            <w:vAlign w:val="center"/>
          </w:tcPr>
          <w:p>
            <w:pPr>
              <w:jc w:val="center"/>
              <w:rPr>
                <w:rFonts w:ascii="Times New Roman"/>
                <w:sz w:val="22"/>
              </w:rPr>
            </w:pPr>
            <w:r>
              <w:rPr>
                <w:rFonts w:ascii="Times New Roman"/>
                <w:sz w:val="22"/>
              </w:rPr>
              <w:t>姚家园路至亮马河北路</w:t>
            </w:r>
          </w:p>
        </w:tc>
        <w:tc>
          <w:tcPr>
            <w:tcW w:w="1559" w:type="dxa"/>
            <w:vAlign w:val="center"/>
          </w:tcPr>
          <w:p>
            <w:pPr>
              <w:jc w:val="center"/>
              <w:rPr>
                <w:rFonts w:ascii="Times New Roman"/>
                <w:color w:val="000000"/>
                <w:sz w:val="22"/>
              </w:rPr>
            </w:pPr>
            <w:r>
              <w:rPr>
                <w:rFonts w:ascii="Times New Roman"/>
                <w:color w:val="000000"/>
                <w:sz w:val="22"/>
              </w:rPr>
              <w:t xml:space="preserve">2.9 </w:t>
            </w:r>
          </w:p>
        </w:tc>
        <w:tc>
          <w:tcPr>
            <w:tcW w:w="1418" w:type="dxa"/>
            <w:vAlign w:val="center"/>
          </w:tcPr>
          <w:p>
            <w:pPr>
              <w:jc w:val="center"/>
              <w:rPr>
                <w:rFonts w:ascii="Times New Roman"/>
                <w:color w:val="000000"/>
                <w:sz w:val="22"/>
              </w:rPr>
            </w:pPr>
            <w:r>
              <w:rPr>
                <w:rFonts w:ascii="Times New Roman"/>
                <w:color w:val="000000"/>
                <w:sz w:val="22"/>
              </w:rPr>
              <w:t>次干路</w:t>
            </w:r>
          </w:p>
        </w:tc>
        <w:tc>
          <w:tcPr>
            <w:tcW w:w="2266" w:type="dxa"/>
            <w:vAlign w:val="center"/>
          </w:tcPr>
          <w:p>
            <w:pPr>
              <w:jc w:val="center"/>
              <w:rPr>
                <w:rFonts w:ascii="Times New Roman"/>
                <w:sz w:val="22"/>
              </w:rPr>
            </w:pPr>
            <w:r>
              <w:rPr>
                <w:rFonts w:ascii="Times New Roman"/>
                <w:sz w:val="22"/>
              </w:rPr>
              <w:t>正在办理园林绿化手续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800" w:type="dxa"/>
            <w:vAlign w:val="center"/>
          </w:tcPr>
          <w:p>
            <w:pPr>
              <w:widowControl/>
              <w:jc w:val="center"/>
              <w:rPr>
                <w:rFonts w:ascii="Times New Roman"/>
                <w:kern w:val="0"/>
                <w:sz w:val="22"/>
              </w:rPr>
            </w:pPr>
            <w:r>
              <w:rPr>
                <w:rFonts w:ascii="Times New Roman"/>
                <w:kern w:val="0"/>
                <w:sz w:val="22"/>
              </w:rPr>
              <w:t>6</w:t>
            </w:r>
          </w:p>
        </w:tc>
        <w:tc>
          <w:tcPr>
            <w:tcW w:w="2120" w:type="dxa"/>
            <w:vAlign w:val="center"/>
          </w:tcPr>
          <w:p>
            <w:pPr>
              <w:jc w:val="center"/>
              <w:rPr>
                <w:rFonts w:ascii="Times New Roman"/>
                <w:sz w:val="22"/>
              </w:rPr>
            </w:pPr>
            <w:r>
              <w:rPr>
                <w:rFonts w:ascii="Times New Roman"/>
                <w:sz w:val="22"/>
              </w:rPr>
              <w:t>定福庄路</w:t>
            </w:r>
          </w:p>
        </w:tc>
        <w:tc>
          <w:tcPr>
            <w:tcW w:w="1500" w:type="dxa"/>
            <w:vMerge w:val="continue"/>
            <w:vAlign w:val="center"/>
          </w:tcPr>
          <w:p>
            <w:pPr>
              <w:widowControl/>
              <w:jc w:val="left"/>
              <w:rPr>
                <w:rFonts w:ascii="Times New Roman"/>
                <w:kern w:val="0"/>
                <w:sz w:val="22"/>
              </w:rPr>
            </w:pPr>
          </w:p>
        </w:tc>
        <w:tc>
          <w:tcPr>
            <w:tcW w:w="2420" w:type="dxa"/>
            <w:vAlign w:val="center"/>
          </w:tcPr>
          <w:p>
            <w:pPr>
              <w:jc w:val="center"/>
              <w:rPr>
                <w:rFonts w:ascii="Times New Roman"/>
                <w:sz w:val="22"/>
              </w:rPr>
            </w:pPr>
            <w:r>
              <w:rPr>
                <w:rFonts w:ascii="Times New Roman"/>
                <w:sz w:val="22"/>
              </w:rPr>
              <w:t>市保障房公司</w:t>
            </w:r>
          </w:p>
        </w:tc>
        <w:tc>
          <w:tcPr>
            <w:tcW w:w="3157" w:type="dxa"/>
            <w:vAlign w:val="center"/>
          </w:tcPr>
          <w:p>
            <w:pPr>
              <w:jc w:val="center"/>
              <w:rPr>
                <w:rFonts w:ascii="Times New Roman"/>
                <w:sz w:val="22"/>
              </w:rPr>
            </w:pPr>
            <w:r>
              <w:rPr>
                <w:rFonts w:ascii="Times New Roman"/>
                <w:sz w:val="22"/>
              </w:rPr>
              <w:t>幺家店路至朝阳北路</w:t>
            </w:r>
          </w:p>
        </w:tc>
        <w:tc>
          <w:tcPr>
            <w:tcW w:w="1559" w:type="dxa"/>
            <w:vAlign w:val="center"/>
          </w:tcPr>
          <w:p>
            <w:pPr>
              <w:jc w:val="center"/>
              <w:rPr>
                <w:rFonts w:ascii="Times New Roman"/>
                <w:color w:val="000000"/>
                <w:sz w:val="22"/>
              </w:rPr>
            </w:pPr>
            <w:r>
              <w:rPr>
                <w:rFonts w:ascii="Times New Roman"/>
                <w:color w:val="000000"/>
                <w:sz w:val="22"/>
              </w:rPr>
              <w:t xml:space="preserve">0.8 </w:t>
            </w:r>
          </w:p>
        </w:tc>
        <w:tc>
          <w:tcPr>
            <w:tcW w:w="1418" w:type="dxa"/>
            <w:vAlign w:val="center"/>
          </w:tcPr>
          <w:p>
            <w:pPr>
              <w:jc w:val="center"/>
              <w:rPr>
                <w:rFonts w:ascii="Times New Roman"/>
                <w:color w:val="000000"/>
                <w:sz w:val="22"/>
              </w:rPr>
            </w:pPr>
            <w:r>
              <w:rPr>
                <w:rFonts w:ascii="Times New Roman"/>
                <w:color w:val="000000"/>
                <w:sz w:val="22"/>
              </w:rPr>
              <w:t>主干路</w:t>
            </w:r>
          </w:p>
        </w:tc>
        <w:tc>
          <w:tcPr>
            <w:tcW w:w="2266" w:type="dxa"/>
            <w:vAlign w:val="center"/>
          </w:tcPr>
          <w:p>
            <w:pPr>
              <w:jc w:val="center"/>
              <w:rPr>
                <w:rFonts w:ascii="Times New Roman"/>
                <w:sz w:val="22"/>
              </w:rPr>
            </w:pPr>
            <w:r>
              <w:rPr>
                <w:rFonts w:ascii="Times New Roman"/>
                <w:sz w:val="22"/>
              </w:rPr>
              <w:t>正在开展拆迁调查工作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00" w:type="dxa"/>
            <w:vAlign w:val="center"/>
          </w:tcPr>
          <w:p>
            <w:pPr>
              <w:widowControl/>
              <w:jc w:val="center"/>
              <w:rPr>
                <w:rFonts w:ascii="Times New Roman"/>
                <w:kern w:val="0"/>
                <w:sz w:val="22"/>
              </w:rPr>
            </w:pPr>
            <w:r>
              <w:rPr>
                <w:rFonts w:ascii="Times New Roman"/>
                <w:kern w:val="0"/>
                <w:sz w:val="22"/>
              </w:rPr>
              <w:t>7</w:t>
            </w:r>
          </w:p>
        </w:tc>
        <w:tc>
          <w:tcPr>
            <w:tcW w:w="2120" w:type="dxa"/>
            <w:vAlign w:val="center"/>
          </w:tcPr>
          <w:p>
            <w:pPr>
              <w:jc w:val="center"/>
              <w:rPr>
                <w:rFonts w:ascii="Times New Roman"/>
                <w:sz w:val="22"/>
              </w:rPr>
            </w:pPr>
            <w:r>
              <w:rPr>
                <w:rFonts w:ascii="Times New Roman"/>
                <w:sz w:val="22"/>
              </w:rPr>
              <w:t>定福庄西路南延</w:t>
            </w:r>
          </w:p>
        </w:tc>
        <w:tc>
          <w:tcPr>
            <w:tcW w:w="1500" w:type="dxa"/>
            <w:vMerge w:val="continue"/>
            <w:vAlign w:val="center"/>
          </w:tcPr>
          <w:p>
            <w:pPr>
              <w:widowControl/>
              <w:jc w:val="left"/>
              <w:rPr>
                <w:rFonts w:ascii="Times New Roman"/>
                <w:kern w:val="0"/>
                <w:sz w:val="22"/>
              </w:rPr>
            </w:pPr>
          </w:p>
        </w:tc>
        <w:tc>
          <w:tcPr>
            <w:tcW w:w="2420" w:type="dxa"/>
            <w:vAlign w:val="center"/>
          </w:tcPr>
          <w:p>
            <w:pPr>
              <w:jc w:val="center"/>
              <w:rPr>
                <w:rFonts w:ascii="Times New Roman"/>
                <w:sz w:val="22"/>
              </w:rPr>
            </w:pPr>
            <w:r>
              <w:rPr>
                <w:rFonts w:ascii="Times New Roman"/>
                <w:sz w:val="22"/>
              </w:rPr>
              <w:t>宝嘉恒公司</w:t>
            </w:r>
          </w:p>
        </w:tc>
        <w:tc>
          <w:tcPr>
            <w:tcW w:w="3157" w:type="dxa"/>
            <w:vAlign w:val="center"/>
          </w:tcPr>
          <w:p>
            <w:pPr>
              <w:jc w:val="center"/>
              <w:rPr>
                <w:rFonts w:ascii="Times New Roman"/>
                <w:sz w:val="22"/>
              </w:rPr>
            </w:pPr>
            <w:r>
              <w:rPr>
                <w:rFonts w:ascii="Times New Roman"/>
                <w:sz w:val="22"/>
              </w:rPr>
              <w:t>京通快速路至通惠河南街</w:t>
            </w:r>
          </w:p>
        </w:tc>
        <w:tc>
          <w:tcPr>
            <w:tcW w:w="1559" w:type="dxa"/>
            <w:vAlign w:val="center"/>
          </w:tcPr>
          <w:p>
            <w:pPr>
              <w:jc w:val="center"/>
              <w:rPr>
                <w:rFonts w:ascii="Times New Roman"/>
                <w:color w:val="000000"/>
                <w:sz w:val="22"/>
              </w:rPr>
            </w:pPr>
            <w:r>
              <w:rPr>
                <w:rFonts w:ascii="Times New Roman"/>
                <w:color w:val="000000"/>
                <w:sz w:val="22"/>
              </w:rPr>
              <w:t xml:space="preserve">0.3 </w:t>
            </w:r>
          </w:p>
        </w:tc>
        <w:tc>
          <w:tcPr>
            <w:tcW w:w="1418" w:type="dxa"/>
            <w:vAlign w:val="center"/>
          </w:tcPr>
          <w:p>
            <w:pPr>
              <w:jc w:val="center"/>
              <w:rPr>
                <w:rFonts w:ascii="Times New Roman"/>
                <w:color w:val="000000"/>
                <w:sz w:val="22"/>
              </w:rPr>
            </w:pPr>
            <w:r>
              <w:rPr>
                <w:rFonts w:ascii="Times New Roman"/>
                <w:color w:val="000000"/>
                <w:sz w:val="22"/>
              </w:rPr>
              <w:t>次支路</w:t>
            </w:r>
          </w:p>
        </w:tc>
        <w:tc>
          <w:tcPr>
            <w:tcW w:w="2266" w:type="dxa"/>
            <w:vAlign w:val="center"/>
          </w:tcPr>
          <w:p>
            <w:pPr>
              <w:jc w:val="center"/>
              <w:rPr>
                <w:rFonts w:ascii="Times New Roman"/>
                <w:sz w:val="22"/>
              </w:rPr>
            </w:pPr>
            <w:r>
              <w:rPr>
                <w:rFonts w:ascii="Times New Roman"/>
                <w:sz w:val="22"/>
              </w:rPr>
              <w:t>已完成桥梁南段施工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00" w:type="dxa"/>
            <w:vAlign w:val="center"/>
          </w:tcPr>
          <w:p>
            <w:pPr>
              <w:widowControl/>
              <w:jc w:val="center"/>
              <w:rPr>
                <w:rFonts w:ascii="Times New Roman"/>
                <w:kern w:val="0"/>
                <w:sz w:val="22"/>
              </w:rPr>
            </w:pPr>
            <w:r>
              <w:rPr>
                <w:rFonts w:ascii="Times New Roman"/>
                <w:kern w:val="0"/>
                <w:sz w:val="22"/>
              </w:rPr>
              <w:t>8</w:t>
            </w:r>
          </w:p>
        </w:tc>
        <w:tc>
          <w:tcPr>
            <w:tcW w:w="2120" w:type="dxa"/>
            <w:vAlign w:val="center"/>
          </w:tcPr>
          <w:p>
            <w:pPr>
              <w:jc w:val="center"/>
              <w:rPr>
                <w:rFonts w:ascii="Times New Roman"/>
                <w:sz w:val="22"/>
              </w:rPr>
            </w:pPr>
            <w:r>
              <w:rPr>
                <w:rFonts w:ascii="Times New Roman"/>
                <w:sz w:val="22"/>
              </w:rPr>
              <w:t>单店南路</w:t>
            </w:r>
          </w:p>
        </w:tc>
        <w:tc>
          <w:tcPr>
            <w:tcW w:w="1500" w:type="dxa"/>
            <w:vMerge w:val="continue"/>
            <w:vAlign w:val="center"/>
          </w:tcPr>
          <w:p>
            <w:pPr>
              <w:widowControl/>
              <w:jc w:val="left"/>
              <w:rPr>
                <w:rFonts w:ascii="Times New Roman"/>
                <w:kern w:val="0"/>
                <w:sz w:val="22"/>
              </w:rPr>
            </w:pPr>
          </w:p>
        </w:tc>
        <w:tc>
          <w:tcPr>
            <w:tcW w:w="2420" w:type="dxa"/>
            <w:vAlign w:val="center"/>
          </w:tcPr>
          <w:p>
            <w:pPr>
              <w:jc w:val="center"/>
              <w:rPr>
                <w:rFonts w:ascii="Times New Roman"/>
                <w:sz w:val="22"/>
              </w:rPr>
            </w:pPr>
            <w:r>
              <w:rPr>
                <w:rFonts w:ascii="Times New Roman"/>
                <w:sz w:val="22"/>
              </w:rPr>
              <w:t>宝嘉恒公司</w:t>
            </w:r>
          </w:p>
        </w:tc>
        <w:tc>
          <w:tcPr>
            <w:tcW w:w="3157" w:type="dxa"/>
            <w:vAlign w:val="center"/>
          </w:tcPr>
          <w:p>
            <w:pPr>
              <w:jc w:val="center"/>
              <w:rPr>
                <w:rFonts w:ascii="Times New Roman"/>
                <w:sz w:val="22"/>
              </w:rPr>
            </w:pPr>
            <w:r>
              <w:rPr>
                <w:rFonts w:ascii="Times New Roman"/>
                <w:sz w:val="22"/>
              </w:rPr>
              <w:t>东坝西环路至石各庄路、康各庄路至机场二高速</w:t>
            </w:r>
          </w:p>
        </w:tc>
        <w:tc>
          <w:tcPr>
            <w:tcW w:w="1559" w:type="dxa"/>
            <w:vAlign w:val="center"/>
          </w:tcPr>
          <w:p>
            <w:pPr>
              <w:jc w:val="center"/>
              <w:rPr>
                <w:rFonts w:ascii="Times New Roman"/>
                <w:color w:val="000000"/>
                <w:sz w:val="22"/>
              </w:rPr>
            </w:pPr>
            <w:r>
              <w:rPr>
                <w:rFonts w:ascii="Times New Roman"/>
                <w:color w:val="000000"/>
                <w:sz w:val="22"/>
              </w:rPr>
              <w:t xml:space="preserve">3.5 </w:t>
            </w:r>
          </w:p>
        </w:tc>
        <w:tc>
          <w:tcPr>
            <w:tcW w:w="1418" w:type="dxa"/>
            <w:vAlign w:val="center"/>
          </w:tcPr>
          <w:p>
            <w:pPr>
              <w:jc w:val="center"/>
              <w:rPr>
                <w:rFonts w:ascii="Times New Roman"/>
                <w:color w:val="000000"/>
                <w:sz w:val="22"/>
              </w:rPr>
            </w:pPr>
            <w:r>
              <w:rPr>
                <w:rFonts w:ascii="Times New Roman"/>
                <w:color w:val="000000"/>
                <w:sz w:val="22"/>
              </w:rPr>
              <w:t>次支路</w:t>
            </w:r>
          </w:p>
        </w:tc>
        <w:tc>
          <w:tcPr>
            <w:tcW w:w="2266" w:type="dxa"/>
            <w:vAlign w:val="center"/>
          </w:tcPr>
          <w:p>
            <w:pPr>
              <w:jc w:val="center"/>
              <w:rPr>
                <w:rFonts w:ascii="Times New Roman"/>
                <w:sz w:val="22"/>
              </w:rPr>
            </w:pPr>
            <w:r>
              <w:rPr>
                <w:rFonts w:ascii="Times New Roman"/>
                <w:sz w:val="22"/>
              </w:rPr>
              <w:t>正在实施路面工程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5240" w:type="dxa"/>
            <w:gridSpan w:val="8"/>
            <w:vAlign w:val="center"/>
          </w:tcPr>
          <w:p>
            <w:pPr>
              <w:widowControl/>
              <w:rPr>
                <w:rFonts w:ascii="Times New Roman" w:eastAsia="楷体_GB2312"/>
                <w:b/>
                <w:bCs/>
                <w:kern w:val="0"/>
                <w:sz w:val="28"/>
                <w:szCs w:val="28"/>
              </w:rPr>
            </w:pPr>
            <w:r>
              <w:rPr>
                <w:rFonts w:ascii="Times New Roman" w:eastAsia="楷体_GB2312"/>
                <w:b/>
                <w:bCs/>
                <w:kern w:val="0"/>
                <w:sz w:val="28"/>
                <w:szCs w:val="28"/>
              </w:rPr>
              <w:t>续建项目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800" w:type="dxa"/>
            <w:vAlign w:val="center"/>
          </w:tcPr>
          <w:p>
            <w:pPr>
              <w:widowControl/>
              <w:jc w:val="center"/>
              <w:rPr>
                <w:rFonts w:ascii="Times New Roman"/>
                <w:b/>
                <w:bCs/>
                <w:kern w:val="0"/>
                <w:sz w:val="24"/>
                <w:szCs w:val="24"/>
              </w:rPr>
            </w:pPr>
            <w:r>
              <w:rPr>
                <w:rFonts w:ascii="Times New Roman"/>
                <w:b/>
                <w:bCs/>
                <w:kern w:val="0"/>
                <w:sz w:val="24"/>
                <w:szCs w:val="24"/>
              </w:rPr>
              <w:t>序号</w:t>
            </w:r>
          </w:p>
        </w:tc>
        <w:tc>
          <w:tcPr>
            <w:tcW w:w="2120" w:type="dxa"/>
            <w:vAlign w:val="center"/>
          </w:tcPr>
          <w:p>
            <w:pPr>
              <w:widowControl/>
              <w:jc w:val="center"/>
              <w:rPr>
                <w:rFonts w:ascii="Times New Roman"/>
                <w:b/>
                <w:bCs/>
                <w:kern w:val="0"/>
                <w:sz w:val="24"/>
                <w:szCs w:val="24"/>
              </w:rPr>
            </w:pPr>
            <w:r>
              <w:rPr>
                <w:rFonts w:ascii="Times New Roman"/>
                <w:b/>
                <w:bCs/>
                <w:kern w:val="0"/>
                <w:sz w:val="24"/>
                <w:szCs w:val="24"/>
              </w:rPr>
              <w:t>项目名称</w:t>
            </w:r>
          </w:p>
        </w:tc>
        <w:tc>
          <w:tcPr>
            <w:tcW w:w="1500" w:type="dxa"/>
            <w:vAlign w:val="center"/>
          </w:tcPr>
          <w:p>
            <w:pPr>
              <w:widowControl/>
              <w:jc w:val="center"/>
              <w:rPr>
                <w:rFonts w:ascii="Times New Roman"/>
                <w:b/>
                <w:bCs/>
                <w:kern w:val="0"/>
                <w:sz w:val="24"/>
                <w:szCs w:val="24"/>
              </w:rPr>
            </w:pPr>
            <w:r>
              <w:rPr>
                <w:rFonts w:ascii="Times New Roman"/>
                <w:b/>
                <w:bCs/>
                <w:kern w:val="0"/>
                <w:sz w:val="24"/>
                <w:szCs w:val="24"/>
              </w:rPr>
              <w:t>责任部门</w:t>
            </w:r>
          </w:p>
        </w:tc>
        <w:tc>
          <w:tcPr>
            <w:tcW w:w="2420" w:type="dxa"/>
            <w:vAlign w:val="center"/>
          </w:tcPr>
          <w:p>
            <w:pPr>
              <w:widowControl/>
              <w:jc w:val="center"/>
              <w:rPr>
                <w:rFonts w:ascii="Times New Roman"/>
                <w:b/>
                <w:bCs/>
                <w:kern w:val="0"/>
                <w:sz w:val="24"/>
                <w:szCs w:val="24"/>
              </w:rPr>
            </w:pPr>
            <w:r>
              <w:rPr>
                <w:rFonts w:ascii="Times New Roman"/>
                <w:b/>
                <w:bCs/>
                <w:kern w:val="0"/>
                <w:sz w:val="24"/>
                <w:szCs w:val="24"/>
              </w:rPr>
              <w:t>实施主体</w:t>
            </w:r>
          </w:p>
        </w:tc>
        <w:tc>
          <w:tcPr>
            <w:tcW w:w="3157" w:type="dxa"/>
            <w:vAlign w:val="center"/>
          </w:tcPr>
          <w:p>
            <w:pPr>
              <w:widowControl/>
              <w:jc w:val="center"/>
              <w:rPr>
                <w:rFonts w:ascii="Times New Roman"/>
                <w:b/>
                <w:bCs/>
                <w:kern w:val="0"/>
                <w:sz w:val="24"/>
                <w:szCs w:val="24"/>
              </w:rPr>
            </w:pPr>
            <w:r>
              <w:rPr>
                <w:rFonts w:ascii="Times New Roman"/>
                <w:b/>
                <w:bCs/>
                <w:kern w:val="0"/>
                <w:sz w:val="24"/>
                <w:szCs w:val="24"/>
              </w:rPr>
              <w:t>建设地点</w:t>
            </w:r>
          </w:p>
        </w:tc>
        <w:tc>
          <w:tcPr>
            <w:tcW w:w="1559" w:type="dxa"/>
            <w:vAlign w:val="center"/>
          </w:tcPr>
          <w:p>
            <w:pPr>
              <w:widowControl/>
              <w:jc w:val="center"/>
              <w:rPr>
                <w:rFonts w:ascii="Times New Roman"/>
                <w:b/>
                <w:bCs/>
                <w:kern w:val="0"/>
                <w:sz w:val="24"/>
                <w:szCs w:val="24"/>
              </w:rPr>
            </w:pPr>
            <w:r>
              <w:rPr>
                <w:rFonts w:ascii="Times New Roman"/>
                <w:b/>
                <w:bCs/>
                <w:kern w:val="0"/>
                <w:sz w:val="24"/>
                <w:szCs w:val="24"/>
              </w:rPr>
              <w:t>建设规模              （公里）</w:t>
            </w:r>
          </w:p>
        </w:tc>
        <w:tc>
          <w:tcPr>
            <w:tcW w:w="1418" w:type="dxa"/>
            <w:vAlign w:val="center"/>
          </w:tcPr>
          <w:p>
            <w:pPr>
              <w:widowControl/>
              <w:jc w:val="center"/>
              <w:rPr>
                <w:rFonts w:ascii="Times New Roman"/>
                <w:b/>
                <w:bCs/>
                <w:kern w:val="0"/>
                <w:sz w:val="24"/>
                <w:szCs w:val="24"/>
              </w:rPr>
            </w:pPr>
            <w:r>
              <w:rPr>
                <w:rFonts w:ascii="Times New Roman"/>
                <w:b/>
                <w:bCs/>
                <w:kern w:val="0"/>
                <w:sz w:val="24"/>
                <w:szCs w:val="24"/>
              </w:rPr>
              <w:t>建设内容</w:t>
            </w:r>
          </w:p>
        </w:tc>
        <w:tc>
          <w:tcPr>
            <w:tcW w:w="2266" w:type="dxa"/>
            <w:vAlign w:val="center"/>
          </w:tcPr>
          <w:p>
            <w:pPr>
              <w:widowControl/>
              <w:jc w:val="center"/>
              <w:rPr>
                <w:rFonts w:ascii="Times New Roman"/>
                <w:b/>
                <w:bCs/>
                <w:kern w:val="0"/>
                <w:sz w:val="24"/>
                <w:szCs w:val="24"/>
              </w:rPr>
            </w:pPr>
            <w:r>
              <w:rPr>
                <w:rFonts w:ascii="Times New Roman"/>
                <w:b/>
                <w:bCs/>
                <w:kern w:val="0"/>
                <w:sz w:val="24"/>
                <w:szCs w:val="24"/>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800" w:type="dxa"/>
            <w:vAlign w:val="center"/>
          </w:tcPr>
          <w:p>
            <w:pPr>
              <w:widowControl/>
              <w:jc w:val="center"/>
              <w:rPr>
                <w:rFonts w:ascii="Times New Roman"/>
                <w:kern w:val="0"/>
                <w:sz w:val="22"/>
              </w:rPr>
            </w:pPr>
            <w:r>
              <w:rPr>
                <w:rFonts w:ascii="Times New Roman"/>
                <w:kern w:val="0"/>
                <w:sz w:val="22"/>
              </w:rPr>
              <w:t>1</w:t>
            </w:r>
          </w:p>
        </w:tc>
        <w:tc>
          <w:tcPr>
            <w:tcW w:w="2120" w:type="dxa"/>
            <w:vAlign w:val="center"/>
          </w:tcPr>
          <w:p>
            <w:pPr>
              <w:jc w:val="center"/>
              <w:rPr>
                <w:rFonts w:ascii="Times New Roman"/>
                <w:sz w:val="22"/>
              </w:rPr>
            </w:pPr>
            <w:r>
              <w:rPr>
                <w:rFonts w:ascii="Times New Roman"/>
                <w:sz w:val="22"/>
              </w:rPr>
              <w:t>孙河北路</w:t>
            </w:r>
          </w:p>
        </w:tc>
        <w:tc>
          <w:tcPr>
            <w:tcW w:w="1500" w:type="dxa"/>
            <w:vMerge w:val="restart"/>
            <w:vAlign w:val="center"/>
          </w:tcPr>
          <w:p>
            <w:pPr>
              <w:widowControl/>
              <w:jc w:val="center"/>
              <w:rPr>
                <w:rFonts w:ascii="Times New Roman"/>
                <w:kern w:val="0"/>
                <w:sz w:val="22"/>
              </w:rPr>
            </w:pPr>
          </w:p>
          <w:p>
            <w:pPr>
              <w:widowControl/>
              <w:jc w:val="center"/>
              <w:rPr>
                <w:rFonts w:ascii="Times New Roman"/>
                <w:kern w:val="0"/>
                <w:sz w:val="22"/>
              </w:rPr>
            </w:pPr>
          </w:p>
          <w:p>
            <w:pPr>
              <w:widowControl/>
              <w:rPr>
                <w:rFonts w:ascii="Times New Roman"/>
                <w:kern w:val="0"/>
                <w:sz w:val="22"/>
              </w:rPr>
            </w:pPr>
          </w:p>
          <w:p>
            <w:pPr>
              <w:widowControl/>
              <w:jc w:val="center"/>
              <w:rPr>
                <w:rFonts w:ascii="Times New Roman"/>
                <w:kern w:val="0"/>
                <w:sz w:val="22"/>
              </w:rPr>
            </w:pPr>
            <w:r>
              <w:rPr>
                <w:rFonts w:ascii="Times New Roman"/>
                <w:kern w:val="0"/>
                <w:sz w:val="22"/>
              </w:rPr>
              <w:t>区交通委</w:t>
            </w: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rPr>
                <w:rFonts w:hint="eastAsia" w:ascii="Times New Roman"/>
                <w:kern w:val="0"/>
                <w:sz w:val="22"/>
              </w:rPr>
            </w:pPr>
          </w:p>
          <w:p>
            <w:pPr>
              <w:pStyle w:val="2"/>
              <w:rPr>
                <w:lang w:val="en-US" w:eastAsia="zh-CN"/>
              </w:rPr>
            </w:pPr>
          </w:p>
          <w:p>
            <w:pPr>
              <w:widowControl/>
              <w:rPr>
                <w:rFonts w:ascii="Times New Roman"/>
                <w:kern w:val="0"/>
                <w:sz w:val="22"/>
              </w:rPr>
            </w:pPr>
            <w:r>
              <w:rPr>
                <w:rFonts w:ascii="Times New Roman"/>
                <w:kern w:val="0"/>
                <w:sz w:val="22"/>
              </w:rPr>
              <w:t xml:space="preserve">     </w:t>
            </w:r>
          </w:p>
          <w:p>
            <w:pPr>
              <w:pStyle w:val="2"/>
              <w:rPr>
                <w:rFonts w:ascii="Times New Roman" w:hAnsi="Times New Roman"/>
                <w:lang w:val="en-US" w:eastAsia="zh-CN"/>
              </w:rPr>
            </w:pPr>
          </w:p>
          <w:p>
            <w:pPr>
              <w:widowControl/>
              <w:jc w:val="center"/>
              <w:rPr>
                <w:rFonts w:ascii="Times New Roman"/>
                <w:kern w:val="0"/>
                <w:sz w:val="22"/>
              </w:rPr>
            </w:pPr>
            <w:r>
              <w:rPr>
                <w:rFonts w:ascii="Times New Roman"/>
                <w:kern w:val="0"/>
                <w:sz w:val="22"/>
              </w:rPr>
              <w:t>区交通委</w:t>
            </w:r>
          </w:p>
          <w:p>
            <w:pPr>
              <w:widowControl/>
              <w:jc w:val="center"/>
              <w:rPr>
                <w:rFonts w:ascii="Times New Roman"/>
                <w:kern w:val="0"/>
                <w:sz w:val="22"/>
              </w:rPr>
            </w:pPr>
          </w:p>
        </w:tc>
        <w:tc>
          <w:tcPr>
            <w:tcW w:w="2420" w:type="dxa"/>
            <w:vAlign w:val="center"/>
          </w:tcPr>
          <w:p>
            <w:pPr>
              <w:jc w:val="center"/>
              <w:rPr>
                <w:rFonts w:ascii="Times New Roman"/>
                <w:sz w:val="22"/>
              </w:rPr>
            </w:pPr>
            <w:r>
              <w:rPr>
                <w:rFonts w:ascii="Times New Roman"/>
                <w:sz w:val="22"/>
              </w:rPr>
              <w:t>宝嘉恒公司</w:t>
            </w:r>
          </w:p>
        </w:tc>
        <w:tc>
          <w:tcPr>
            <w:tcW w:w="3157" w:type="dxa"/>
            <w:vAlign w:val="center"/>
          </w:tcPr>
          <w:p>
            <w:pPr>
              <w:jc w:val="center"/>
              <w:rPr>
                <w:rFonts w:ascii="Times New Roman"/>
                <w:sz w:val="22"/>
              </w:rPr>
            </w:pPr>
            <w:r>
              <w:rPr>
                <w:rFonts w:ascii="Times New Roman"/>
                <w:sz w:val="22"/>
              </w:rPr>
              <w:t>孙河西路至京顺路</w:t>
            </w:r>
          </w:p>
        </w:tc>
        <w:tc>
          <w:tcPr>
            <w:tcW w:w="1559" w:type="dxa"/>
            <w:vAlign w:val="center"/>
          </w:tcPr>
          <w:p>
            <w:pPr>
              <w:jc w:val="center"/>
              <w:rPr>
                <w:rFonts w:ascii="Times New Roman"/>
                <w:color w:val="000000"/>
                <w:sz w:val="22"/>
              </w:rPr>
            </w:pPr>
            <w:r>
              <w:rPr>
                <w:rFonts w:ascii="Times New Roman"/>
                <w:color w:val="000000"/>
                <w:sz w:val="22"/>
              </w:rPr>
              <w:t xml:space="preserve">1.8 </w:t>
            </w:r>
          </w:p>
        </w:tc>
        <w:tc>
          <w:tcPr>
            <w:tcW w:w="1418" w:type="dxa"/>
            <w:vAlign w:val="center"/>
          </w:tcPr>
          <w:p>
            <w:pPr>
              <w:jc w:val="center"/>
              <w:rPr>
                <w:rFonts w:ascii="Times New Roman"/>
                <w:color w:val="000000"/>
                <w:sz w:val="22"/>
              </w:rPr>
            </w:pPr>
            <w:r>
              <w:rPr>
                <w:rFonts w:ascii="Times New Roman"/>
                <w:color w:val="000000"/>
                <w:sz w:val="22"/>
              </w:rPr>
              <w:t>次干路</w:t>
            </w:r>
          </w:p>
        </w:tc>
        <w:tc>
          <w:tcPr>
            <w:tcW w:w="2266" w:type="dxa"/>
            <w:vAlign w:val="center"/>
          </w:tcPr>
          <w:p>
            <w:pPr>
              <w:jc w:val="center"/>
              <w:rPr>
                <w:rFonts w:ascii="Times New Roman"/>
                <w:sz w:val="22"/>
              </w:rPr>
            </w:pPr>
            <w:r>
              <w:rPr>
                <w:rFonts w:ascii="Times New Roman"/>
                <w:sz w:val="22"/>
              </w:rPr>
              <w:t>已完成道路主体工程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00" w:type="dxa"/>
            <w:vAlign w:val="center"/>
          </w:tcPr>
          <w:p>
            <w:pPr>
              <w:widowControl/>
              <w:jc w:val="center"/>
              <w:rPr>
                <w:rFonts w:ascii="Times New Roman"/>
                <w:kern w:val="0"/>
                <w:sz w:val="22"/>
              </w:rPr>
            </w:pPr>
            <w:r>
              <w:rPr>
                <w:rFonts w:ascii="Times New Roman"/>
                <w:kern w:val="0"/>
                <w:sz w:val="22"/>
              </w:rPr>
              <w:t>2</w:t>
            </w:r>
          </w:p>
        </w:tc>
        <w:tc>
          <w:tcPr>
            <w:tcW w:w="2120" w:type="dxa"/>
            <w:vAlign w:val="center"/>
          </w:tcPr>
          <w:p>
            <w:pPr>
              <w:jc w:val="center"/>
              <w:rPr>
                <w:rFonts w:ascii="Times New Roman"/>
                <w:sz w:val="22"/>
              </w:rPr>
            </w:pPr>
            <w:r>
              <w:rPr>
                <w:rFonts w:ascii="Times New Roman"/>
                <w:sz w:val="22"/>
              </w:rPr>
              <w:t>广顺北大街二期</w:t>
            </w:r>
          </w:p>
        </w:tc>
        <w:tc>
          <w:tcPr>
            <w:tcW w:w="1500" w:type="dxa"/>
            <w:vMerge w:val="continue"/>
            <w:vAlign w:val="center"/>
          </w:tcPr>
          <w:p>
            <w:pPr>
              <w:widowControl/>
              <w:jc w:val="left"/>
              <w:rPr>
                <w:rFonts w:ascii="Times New Roman"/>
                <w:kern w:val="0"/>
                <w:sz w:val="24"/>
                <w:szCs w:val="24"/>
              </w:rPr>
            </w:pPr>
          </w:p>
        </w:tc>
        <w:tc>
          <w:tcPr>
            <w:tcW w:w="2420" w:type="dxa"/>
            <w:vAlign w:val="center"/>
          </w:tcPr>
          <w:p>
            <w:pPr>
              <w:jc w:val="center"/>
              <w:rPr>
                <w:rFonts w:ascii="Times New Roman"/>
                <w:sz w:val="22"/>
              </w:rPr>
            </w:pPr>
            <w:r>
              <w:rPr>
                <w:rFonts w:ascii="Times New Roman"/>
                <w:sz w:val="22"/>
              </w:rPr>
              <w:t xml:space="preserve"> 宝嘉恒公司</w:t>
            </w:r>
          </w:p>
        </w:tc>
        <w:tc>
          <w:tcPr>
            <w:tcW w:w="3157" w:type="dxa"/>
            <w:vAlign w:val="center"/>
          </w:tcPr>
          <w:p>
            <w:pPr>
              <w:jc w:val="center"/>
              <w:rPr>
                <w:rFonts w:ascii="Times New Roman"/>
                <w:sz w:val="22"/>
              </w:rPr>
            </w:pPr>
            <w:r>
              <w:rPr>
                <w:rFonts w:ascii="Times New Roman"/>
                <w:sz w:val="22"/>
              </w:rPr>
              <w:t>来广营中街至来广营东路</w:t>
            </w:r>
          </w:p>
        </w:tc>
        <w:tc>
          <w:tcPr>
            <w:tcW w:w="1559" w:type="dxa"/>
            <w:vAlign w:val="center"/>
          </w:tcPr>
          <w:p>
            <w:pPr>
              <w:jc w:val="center"/>
              <w:rPr>
                <w:rFonts w:ascii="Times New Roman"/>
                <w:color w:val="000000"/>
                <w:sz w:val="22"/>
              </w:rPr>
            </w:pPr>
            <w:r>
              <w:rPr>
                <w:rFonts w:ascii="Times New Roman"/>
                <w:color w:val="000000"/>
                <w:sz w:val="22"/>
              </w:rPr>
              <w:t xml:space="preserve">1.8 </w:t>
            </w:r>
          </w:p>
        </w:tc>
        <w:tc>
          <w:tcPr>
            <w:tcW w:w="1418" w:type="dxa"/>
            <w:vAlign w:val="center"/>
          </w:tcPr>
          <w:p>
            <w:pPr>
              <w:jc w:val="center"/>
              <w:rPr>
                <w:rFonts w:ascii="Times New Roman"/>
                <w:color w:val="000000"/>
                <w:sz w:val="22"/>
              </w:rPr>
            </w:pPr>
            <w:r>
              <w:rPr>
                <w:rFonts w:ascii="Times New Roman"/>
                <w:color w:val="000000"/>
                <w:sz w:val="22"/>
              </w:rPr>
              <w:t>主干路</w:t>
            </w:r>
          </w:p>
        </w:tc>
        <w:tc>
          <w:tcPr>
            <w:tcW w:w="2266" w:type="dxa"/>
            <w:vAlign w:val="center"/>
          </w:tcPr>
          <w:p>
            <w:pPr>
              <w:jc w:val="center"/>
              <w:rPr>
                <w:rFonts w:ascii="Times New Roman"/>
                <w:sz w:val="22"/>
              </w:rPr>
            </w:pPr>
            <w:r>
              <w:rPr>
                <w:rFonts w:ascii="Times New Roman"/>
                <w:sz w:val="22"/>
              </w:rPr>
              <w:t>已完成道路主体工程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00" w:type="dxa"/>
            <w:vAlign w:val="center"/>
          </w:tcPr>
          <w:p>
            <w:pPr>
              <w:widowControl/>
              <w:jc w:val="center"/>
              <w:rPr>
                <w:rFonts w:ascii="Times New Roman"/>
                <w:kern w:val="0"/>
                <w:sz w:val="22"/>
              </w:rPr>
            </w:pPr>
            <w:r>
              <w:rPr>
                <w:rFonts w:ascii="Times New Roman"/>
                <w:kern w:val="0"/>
                <w:sz w:val="22"/>
              </w:rPr>
              <w:t>3</w:t>
            </w:r>
          </w:p>
        </w:tc>
        <w:tc>
          <w:tcPr>
            <w:tcW w:w="2120" w:type="dxa"/>
            <w:vAlign w:val="center"/>
          </w:tcPr>
          <w:p>
            <w:pPr>
              <w:jc w:val="center"/>
              <w:rPr>
                <w:rFonts w:ascii="Times New Roman"/>
                <w:sz w:val="22"/>
              </w:rPr>
            </w:pPr>
            <w:r>
              <w:rPr>
                <w:rFonts w:ascii="Times New Roman"/>
                <w:sz w:val="22"/>
              </w:rPr>
              <w:t>香江北路</w:t>
            </w:r>
          </w:p>
        </w:tc>
        <w:tc>
          <w:tcPr>
            <w:tcW w:w="1500" w:type="dxa"/>
            <w:vMerge w:val="continue"/>
            <w:vAlign w:val="center"/>
          </w:tcPr>
          <w:p>
            <w:pPr>
              <w:widowControl/>
              <w:jc w:val="left"/>
              <w:rPr>
                <w:rFonts w:ascii="Times New Roman"/>
                <w:kern w:val="0"/>
                <w:sz w:val="24"/>
                <w:szCs w:val="24"/>
              </w:rPr>
            </w:pPr>
          </w:p>
        </w:tc>
        <w:tc>
          <w:tcPr>
            <w:tcW w:w="2420" w:type="dxa"/>
            <w:vAlign w:val="center"/>
          </w:tcPr>
          <w:p>
            <w:pPr>
              <w:jc w:val="center"/>
              <w:rPr>
                <w:rFonts w:ascii="Times New Roman"/>
                <w:sz w:val="22"/>
              </w:rPr>
            </w:pPr>
            <w:r>
              <w:rPr>
                <w:rFonts w:ascii="Times New Roman"/>
                <w:sz w:val="22"/>
              </w:rPr>
              <w:t>宝嘉恒公司</w:t>
            </w:r>
          </w:p>
        </w:tc>
        <w:tc>
          <w:tcPr>
            <w:tcW w:w="3157" w:type="dxa"/>
            <w:vAlign w:val="center"/>
          </w:tcPr>
          <w:p>
            <w:pPr>
              <w:jc w:val="center"/>
              <w:rPr>
                <w:rFonts w:ascii="Times New Roman"/>
                <w:sz w:val="22"/>
              </w:rPr>
            </w:pPr>
            <w:r>
              <w:rPr>
                <w:rFonts w:ascii="Times New Roman"/>
                <w:sz w:val="22"/>
              </w:rPr>
              <w:t>电子城西区北扩规划一路至广顺北大街</w:t>
            </w:r>
          </w:p>
        </w:tc>
        <w:tc>
          <w:tcPr>
            <w:tcW w:w="1559" w:type="dxa"/>
            <w:vAlign w:val="center"/>
          </w:tcPr>
          <w:p>
            <w:pPr>
              <w:jc w:val="center"/>
              <w:rPr>
                <w:rFonts w:ascii="Times New Roman"/>
                <w:color w:val="000000"/>
                <w:sz w:val="22"/>
              </w:rPr>
            </w:pPr>
            <w:r>
              <w:rPr>
                <w:rFonts w:ascii="Times New Roman"/>
                <w:color w:val="000000"/>
                <w:sz w:val="22"/>
              </w:rPr>
              <w:t xml:space="preserve">1.5 </w:t>
            </w:r>
          </w:p>
        </w:tc>
        <w:tc>
          <w:tcPr>
            <w:tcW w:w="1418" w:type="dxa"/>
            <w:vAlign w:val="center"/>
          </w:tcPr>
          <w:p>
            <w:pPr>
              <w:jc w:val="center"/>
              <w:rPr>
                <w:rFonts w:ascii="Times New Roman"/>
                <w:sz w:val="22"/>
              </w:rPr>
            </w:pPr>
            <w:r>
              <w:rPr>
                <w:rFonts w:ascii="Times New Roman"/>
                <w:sz w:val="22"/>
              </w:rPr>
              <w:t>主干路</w:t>
            </w:r>
          </w:p>
        </w:tc>
        <w:tc>
          <w:tcPr>
            <w:tcW w:w="2266" w:type="dxa"/>
            <w:vAlign w:val="center"/>
          </w:tcPr>
          <w:p>
            <w:pPr>
              <w:jc w:val="center"/>
              <w:rPr>
                <w:rFonts w:ascii="Times New Roman"/>
                <w:sz w:val="22"/>
              </w:rPr>
            </w:pPr>
            <w:r>
              <w:rPr>
                <w:rFonts w:ascii="Times New Roman"/>
                <w:sz w:val="22"/>
              </w:rPr>
              <w:t>已完成道路主体工程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800" w:type="dxa"/>
            <w:vAlign w:val="center"/>
          </w:tcPr>
          <w:p>
            <w:pPr>
              <w:widowControl/>
              <w:jc w:val="center"/>
              <w:rPr>
                <w:rFonts w:ascii="Times New Roman"/>
                <w:kern w:val="0"/>
                <w:sz w:val="22"/>
              </w:rPr>
            </w:pPr>
            <w:r>
              <w:rPr>
                <w:rFonts w:ascii="Times New Roman"/>
                <w:kern w:val="0"/>
                <w:sz w:val="22"/>
              </w:rPr>
              <w:t>4</w:t>
            </w:r>
          </w:p>
        </w:tc>
        <w:tc>
          <w:tcPr>
            <w:tcW w:w="2120" w:type="dxa"/>
            <w:vAlign w:val="center"/>
          </w:tcPr>
          <w:p>
            <w:pPr>
              <w:jc w:val="center"/>
              <w:rPr>
                <w:rFonts w:ascii="Times New Roman"/>
                <w:sz w:val="22"/>
              </w:rPr>
            </w:pPr>
            <w:r>
              <w:rPr>
                <w:rFonts w:ascii="Times New Roman"/>
                <w:sz w:val="22"/>
              </w:rPr>
              <w:t>来广营北路</w:t>
            </w:r>
          </w:p>
        </w:tc>
        <w:tc>
          <w:tcPr>
            <w:tcW w:w="1500" w:type="dxa"/>
            <w:vMerge w:val="continue"/>
            <w:vAlign w:val="center"/>
          </w:tcPr>
          <w:p>
            <w:pPr>
              <w:widowControl/>
              <w:jc w:val="left"/>
              <w:rPr>
                <w:rFonts w:ascii="Times New Roman"/>
                <w:kern w:val="0"/>
                <w:sz w:val="24"/>
                <w:szCs w:val="24"/>
              </w:rPr>
            </w:pPr>
          </w:p>
        </w:tc>
        <w:tc>
          <w:tcPr>
            <w:tcW w:w="2420" w:type="dxa"/>
            <w:vAlign w:val="center"/>
          </w:tcPr>
          <w:p>
            <w:pPr>
              <w:jc w:val="center"/>
              <w:rPr>
                <w:rFonts w:ascii="Times New Roman"/>
                <w:sz w:val="22"/>
              </w:rPr>
            </w:pPr>
            <w:r>
              <w:rPr>
                <w:rFonts w:ascii="Times New Roman"/>
                <w:sz w:val="22"/>
              </w:rPr>
              <w:t>公联公司</w:t>
            </w:r>
          </w:p>
        </w:tc>
        <w:tc>
          <w:tcPr>
            <w:tcW w:w="3157" w:type="dxa"/>
            <w:vAlign w:val="center"/>
          </w:tcPr>
          <w:p>
            <w:pPr>
              <w:jc w:val="center"/>
              <w:rPr>
                <w:rFonts w:ascii="Times New Roman"/>
                <w:sz w:val="22"/>
              </w:rPr>
            </w:pPr>
            <w:r>
              <w:rPr>
                <w:rFonts w:ascii="Times New Roman"/>
                <w:sz w:val="22"/>
              </w:rPr>
              <w:t>清河沙子营桥至来广营西路</w:t>
            </w:r>
          </w:p>
        </w:tc>
        <w:tc>
          <w:tcPr>
            <w:tcW w:w="1559" w:type="dxa"/>
            <w:vAlign w:val="center"/>
          </w:tcPr>
          <w:p>
            <w:pPr>
              <w:jc w:val="center"/>
              <w:rPr>
                <w:rFonts w:ascii="Times New Roman"/>
                <w:color w:val="000000"/>
                <w:sz w:val="22"/>
              </w:rPr>
            </w:pPr>
            <w:r>
              <w:rPr>
                <w:rFonts w:ascii="Times New Roman"/>
                <w:color w:val="000000"/>
                <w:sz w:val="22"/>
              </w:rPr>
              <w:t xml:space="preserve">6.5 </w:t>
            </w:r>
          </w:p>
        </w:tc>
        <w:tc>
          <w:tcPr>
            <w:tcW w:w="1418" w:type="dxa"/>
            <w:vAlign w:val="center"/>
          </w:tcPr>
          <w:p>
            <w:pPr>
              <w:jc w:val="center"/>
              <w:rPr>
                <w:rFonts w:ascii="Times New Roman"/>
                <w:color w:val="000000"/>
                <w:sz w:val="22"/>
              </w:rPr>
            </w:pPr>
            <w:r>
              <w:rPr>
                <w:rFonts w:ascii="Times New Roman"/>
                <w:color w:val="000000"/>
                <w:sz w:val="22"/>
              </w:rPr>
              <w:t>主干路</w:t>
            </w:r>
          </w:p>
        </w:tc>
        <w:tc>
          <w:tcPr>
            <w:tcW w:w="2266" w:type="dxa"/>
            <w:vAlign w:val="center"/>
          </w:tcPr>
          <w:p>
            <w:pPr>
              <w:jc w:val="center"/>
              <w:rPr>
                <w:rFonts w:ascii="Times New Roman"/>
                <w:sz w:val="22"/>
              </w:rPr>
            </w:pPr>
            <w:r>
              <w:rPr>
                <w:rFonts w:ascii="Times New Roman"/>
                <w:sz w:val="22"/>
              </w:rPr>
              <w:t>北段已基本完工，南段正在实施下穿铁道工程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00" w:type="dxa"/>
            <w:vAlign w:val="center"/>
          </w:tcPr>
          <w:p>
            <w:pPr>
              <w:widowControl/>
              <w:jc w:val="center"/>
              <w:rPr>
                <w:rFonts w:ascii="Times New Roman"/>
                <w:kern w:val="0"/>
                <w:sz w:val="22"/>
              </w:rPr>
            </w:pPr>
            <w:r>
              <w:rPr>
                <w:rFonts w:ascii="Times New Roman"/>
                <w:kern w:val="0"/>
                <w:sz w:val="22"/>
              </w:rPr>
              <w:t>5</w:t>
            </w:r>
          </w:p>
        </w:tc>
        <w:tc>
          <w:tcPr>
            <w:tcW w:w="2120" w:type="dxa"/>
            <w:vAlign w:val="center"/>
          </w:tcPr>
          <w:p>
            <w:pPr>
              <w:jc w:val="center"/>
              <w:rPr>
                <w:rFonts w:ascii="Times New Roman"/>
                <w:sz w:val="22"/>
              </w:rPr>
            </w:pPr>
            <w:r>
              <w:rPr>
                <w:rFonts w:ascii="Times New Roman"/>
                <w:sz w:val="22"/>
              </w:rPr>
              <w:t>顺白路</w:t>
            </w:r>
          </w:p>
        </w:tc>
        <w:tc>
          <w:tcPr>
            <w:tcW w:w="1500" w:type="dxa"/>
            <w:vMerge w:val="continue"/>
            <w:vAlign w:val="center"/>
          </w:tcPr>
          <w:p>
            <w:pPr>
              <w:widowControl/>
              <w:jc w:val="left"/>
              <w:rPr>
                <w:rFonts w:ascii="Times New Roman"/>
                <w:kern w:val="0"/>
                <w:sz w:val="24"/>
                <w:szCs w:val="24"/>
              </w:rPr>
            </w:pPr>
          </w:p>
        </w:tc>
        <w:tc>
          <w:tcPr>
            <w:tcW w:w="2420" w:type="dxa"/>
            <w:vAlign w:val="center"/>
          </w:tcPr>
          <w:p>
            <w:pPr>
              <w:jc w:val="center"/>
              <w:rPr>
                <w:rFonts w:ascii="Times New Roman"/>
                <w:sz w:val="22"/>
              </w:rPr>
            </w:pPr>
            <w:r>
              <w:rPr>
                <w:rFonts w:ascii="Times New Roman"/>
                <w:sz w:val="22"/>
              </w:rPr>
              <w:t>公联公司</w:t>
            </w:r>
          </w:p>
        </w:tc>
        <w:tc>
          <w:tcPr>
            <w:tcW w:w="3157" w:type="dxa"/>
            <w:vAlign w:val="center"/>
          </w:tcPr>
          <w:p>
            <w:pPr>
              <w:jc w:val="center"/>
              <w:rPr>
                <w:rFonts w:ascii="Times New Roman"/>
                <w:sz w:val="22"/>
              </w:rPr>
            </w:pPr>
            <w:r>
              <w:rPr>
                <w:rFonts w:ascii="Times New Roman"/>
                <w:sz w:val="22"/>
              </w:rPr>
              <w:t>北苑东路至规划奶西村三号路</w:t>
            </w:r>
          </w:p>
        </w:tc>
        <w:tc>
          <w:tcPr>
            <w:tcW w:w="1559" w:type="dxa"/>
            <w:vAlign w:val="center"/>
          </w:tcPr>
          <w:p>
            <w:pPr>
              <w:jc w:val="center"/>
              <w:rPr>
                <w:rFonts w:ascii="Times New Roman"/>
                <w:color w:val="000000"/>
                <w:sz w:val="22"/>
              </w:rPr>
            </w:pPr>
            <w:r>
              <w:rPr>
                <w:rFonts w:ascii="Times New Roman"/>
                <w:color w:val="000000"/>
                <w:sz w:val="22"/>
              </w:rPr>
              <w:t xml:space="preserve">2.2 </w:t>
            </w:r>
          </w:p>
        </w:tc>
        <w:tc>
          <w:tcPr>
            <w:tcW w:w="1418" w:type="dxa"/>
            <w:vAlign w:val="center"/>
          </w:tcPr>
          <w:p>
            <w:pPr>
              <w:jc w:val="center"/>
              <w:rPr>
                <w:rFonts w:ascii="Times New Roman"/>
                <w:color w:val="000000"/>
                <w:sz w:val="22"/>
              </w:rPr>
            </w:pPr>
            <w:r>
              <w:rPr>
                <w:rFonts w:ascii="Times New Roman"/>
                <w:color w:val="000000"/>
                <w:sz w:val="22"/>
              </w:rPr>
              <w:t>次干路</w:t>
            </w:r>
          </w:p>
        </w:tc>
        <w:tc>
          <w:tcPr>
            <w:tcW w:w="2266" w:type="dxa"/>
            <w:vAlign w:val="center"/>
          </w:tcPr>
          <w:p>
            <w:pPr>
              <w:jc w:val="center"/>
              <w:rPr>
                <w:rFonts w:ascii="Times New Roman"/>
                <w:sz w:val="22"/>
              </w:rPr>
            </w:pPr>
            <w:r>
              <w:rPr>
                <w:rFonts w:ascii="Times New Roman"/>
                <w:sz w:val="22"/>
              </w:rPr>
              <w:t>已基本完工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800" w:type="dxa"/>
            <w:vAlign w:val="center"/>
          </w:tcPr>
          <w:p>
            <w:pPr>
              <w:widowControl/>
              <w:jc w:val="center"/>
              <w:rPr>
                <w:rFonts w:ascii="Times New Roman"/>
                <w:kern w:val="0"/>
                <w:sz w:val="22"/>
              </w:rPr>
            </w:pPr>
            <w:r>
              <w:rPr>
                <w:rFonts w:ascii="Times New Roman"/>
                <w:kern w:val="0"/>
                <w:sz w:val="22"/>
              </w:rPr>
              <w:t>6</w:t>
            </w:r>
          </w:p>
        </w:tc>
        <w:tc>
          <w:tcPr>
            <w:tcW w:w="2120" w:type="dxa"/>
            <w:vAlign w:val="center"/>
          </w:tcPr>
          <w:p>
            <w:pPr>
              <w:jc w:val="center"/>
              <w:rPr>
                <w:rFonts w:ascii="Times New Roman"/>
                <w:color w:val="000000"/>
                <w:sz w:val="22"/>
              </w:rPr>
            </w:pPr>
            <w:r>
              <w:rPr>
                <w:rFonts w:ascii="Times New Roman"/>
                <w:color w:val="000000"/>
                <w:sz w:val="22"/>
              </w:rPr>
              <w:t>郎辛庄北路</w:t>
            </w:r>
          </w:p>
        </w:tc>
        <w:tc>
          <w:tcPr>
            <w:tcW w:w="1500" w:type="dxa"/>
            <w:vMerge w:val="continue"/>
            <w:vAlign w:val="center"/>
          </w:tcPr>
          <w:p>
            <w:pPr>
              <w:widowControl/>
              <w:jc w:val="left"/>
              <w:rPr>
                <w:rFonts w:ascii="Times New Roman"/>
                <w:kern w:val="0"/>
                <w:sz w:val="24"/>
                <w:szCs w:val="24"/>
              </w:rPr>
            </w:pPr>
          </w:p>
        </w:tc>
        <w:tc>
          <w:tcPr>
            <w:tcW w:w="2420" w:type="dxa"/>
            <w:vAlign w:val="center"/>
          </w:tcPr>
          <w:p>
            <w:pPr>
              <w:jc w:val="center"/>
              <w:rPr>
                <w:rFonts w:ascii="Times New Roman"/>
                <w:color w:val="000000"/>
                <w:sz w:val="22"/>
              </w:rPr>
            </w:pPr>
            <w:r>
              <w:rPr>
                <w:rFonts w:ascii="Times New Roman"/>
                <w:color w:val="000000"/>
                <w:sz w:val="22"/>
              </w:rPr>
              <w:t>公联公司</w:t>
            </w:r>
          </w:p>
        </w:tc>
        <w:tc>
          <w:tcPr>
            <w:tcW w:w="3157" w:type="dxa"/>
            <w:vAlign w:val="center"/>
          </w:tcPr>
          <w:p>
            <w:pPr>
              <w:jc w:val="center"/>
              <w:rPr>
                <w:rFonts w:ascii="Times New Roman"/>
                <w:color w:val="000000"/>
                <w:sz w:val="22"/>
              </w:rPr>
            </w:pPr>
            <w:r>
              <w:rPr>
                <w:rFonts w:ascii="Times New Roman"/>
                <w:color w:val="000000"/>
                <w:sz w:val="22"/>
              </w:rPr>
              <w:t>豆各庄路至郎辛庄东路</w:t>
            </w:r>
          </w:p>
        </w:tc>
        <w:tc>
          <w:tcPr>
            <w:tcW w:w="1559" w:type="dxa"/>
            <w:vAlign w:val="center"/>
          </w:tcPr>
          <w:p>
            <w:pPr>
              <w:jc w:val="center"/>
              <w:rPr>
                <w:rFonts w:ascii="Times New Roman"/>
                <w:color w:val="000000"/>
                <w:sz w:val="22"/>
              </w:rPr>
            </w:pPr>
            <w:r>
              <w:rPr>
                <w:rFonts w:ascii="Times New Roman"/>
                <w:color w:val="000000"/>
                <w:sz w:val="22"/>
              </w:rPr>
              <w:t xml:space="preserve">1.4 </w:t>
            </w:r>
          </w:p>
        </w:tc>
        <w:tc>
          <w:tcPr>
            <w:tcW w:w="1418" w:type="dxa"/>
            <w:vAlign w:val="center"/>
          </w:tcPr>
          <w:p>
            <w:pPr>
              <w:jc w:val="center"/>
              <w:rPr>
                <w:rFonts w:ascii="Times New Roman"/>
                <w:color w:val="000000"/>
                <w:sz w:val="22"/>
              </w:rPr>
            </w:pPr>
            <w:r>
              <w:rPr>
                <w:rFonts w:ascii="Times New Roman"/>
                <w:color w:val="000000"/>
                <w:sz w:val="22"/>
              </w:rPr>
              <w:t>次干路</w:t>
            </w:r>
          </w:p>
        </w:tc>
        <w:tc>
          <w:tcPr>
            <w:tcW w:w="2266" w:type="dxa"/>
            <w:vAlign w:val="center"/>
          </w:tcPr>
          <w:p>
            <w:pPr>
              <w:jc w:val="center"/>
              <w:rPr>
                <w:rFonts w:ascii="Times New Roman"/>
                <w:sz w:val="22"/>
              </w:rPr>
            </w:pPr>
            <w:r>
              <w:rPr>
                <w:rFonts w:ascii="Times New Roman"/>
                <w:sz w:val="22"/>
              </w:rPr>
              <w:t>已基本完工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00" w:type="dxa"/>
            <w:vAlign w:val="center"/>
          </w:tcPr>
          <w:p>
            <w:pPr>
              <w:widowControl/>
              <w:jc w:val="center"/>
              <w:rPr>
                <w:rFonts w:ascii="Times New Roman"/>
                <w:kern w:val="0"/>
                <w:sz w:val="22"/>
              </w:rPr>
            </w:pPr>
            <w:r>
              <w:rPr>
                <w:rFonts w:ascii="Times New Roman"/>
                <w:kern w:val="0"/>
                <w:sz w:val="22"/>
              </w:rPr>
              <w:t>7</w:t>
            </w:r>
          </w:p>
        </w:tc>
        <w:tc>
          <w:tcPr>
            <w:tcW w:w="2120" w:type="dxa"/>
            <w:vAlign w:val="center"/>
          </w:tcPr>
          <w:p>
            <w:pPr>
              <w:jc w:val="center"/>
              <w:rPr>
                <w:rFonts w:ascii="Times New Roman"/>
                <w:color w:val="000000"/>
                <w:sz w:val="22"/>
              </w:rPr>
            </w:pPr>
            <w:r>
              <w:rPr>
                <w:rFonts w:ascii="Times New Roman"/>
                <w:color w:val="000000"/>
                <w:sz w:val="22"/>
              </w:rPr>
              <w:t>化工路</w:t>
            </w:r>
          </w:p>
        </w:tc>
        <w:tc>
          <w:tcPr>
            <w:tcW w:w="1500" w:type="dxa"/>
            <w:vMerge w:val="continue"/>
            <w:vAlign w:val="center"/>
          </w:tcPr>
          <w:p>
            <w:pPr>
              <w:widowControl/>
              <w:jc w:val="left"/>
              <w:rPr>
                <w:rFonts w:ascii="Times New Roman"/>
                <w:kern w:val="0"/>
                <w:sz w:val="24"/>
                <w:szCs w:val="24"/>
              </w:rPr>
            </w:pPr>
          </w:p>
        </w:tc>
        <w:tc>
          <w:tcPr>
            <w:tcW w:w="2420" w:type="dxa"/>
            <w:vAlign w:val="center"/>
          </w:tcPr>
          <w:p>
            <w:pPr>
              <w:jc w:val="center"/>
              <w:rPr>
                <w:rFonts w:ascii="Times New Roman"/>
                <w:color w:val="000000"/>
                <w:sz w:val="22"/>
              </w:rPr>
            </w:pPr>
            <w:r>
              <w:rPr>
                <w:rFonts w:ascii="Times New Roman"/>
                <w:color w:val="000000"/>
                <w:sz w:val="22"/>
              </w:rPr>
              <w:t>公联公司</w:t>
            </w:r>
          </w:p>
        </w:tc>
        <w:tc>
          <w:tcPr>
            <w:tcW w:w="3157" w:type="dxa"/>
            <w:vAlign w:val="center"/>
          </w:tcPr>
          <w:p>
            <w:pPr>
              <w:jc w:val="center"/>
              <w:rPr>
                <w:rFonts w:ascii="Times New Roman"/>
                <w:color w:val="000000"/>
                <w:sz w:val="22"/>
              </w:rPr>
            </w:pPr>
            <w:r>
              <w:rPr>
                <w:rFonts w:ascii="Times New Roman"/>
                <w:color w:val="000000"/>
                <w:sz w:val="22"/>
              </w:rPr>
              <w:t>东四环（窑洼湖桥）至东五环（化工桥）</w:t>
            </w:r>
          </w:p>
        </w:tc>
        <w:tc>
          <w:tcPr>
            <w:tcW w:w="1559" w:type="dxa"/>
            <w:vAlign w:val="center"/>
          </w:tcPr>
          <w:p>
            <w:pPr>
              <w:jc w:val="center"/>
              <w:rPr>
                <w:rFonts w:ascii="Times New Roman"/>
                <w:color w:val="000000"/>
                <w:sz w:val="22"/>
              </w:rPr>
            </w:pPr>
            <w:r>
              <w:rPr>
                <w:rFonts w:ascii="Times New Roman"/>
                <w:color w:val="000000"/>
                <w:sz w:val="22"/>
              </w:rPr>
              <w:t xml:space="preserve">6.6 </w:t>
            </w:r>
          </w:p>
        </w:tc>
        <w:tc>
          <w:tcPr>
            <w:tcW w:w="1418" w:type="dxa"/>
            <w:vAlign w:val="center"/>
          </w:tcPr>
          <w:p>
            <w:pPr>
              <w:jc w:val="center"/>
              <w:rPr>
                <w:rFonts w:ascii="Times New Roman"/>
                <w:color w:val="000000"/>
                <w:sz w:val="22"/>
              </w:rPr>
            </w:pPr>
            <w:r>
              <w:rPr>
                <w:rFonts w:ascii="Times New Roman"/>
                <w:color w:val="000000"/>
                <w:sz w:val="22"/>
              </w:rPr>
              <w:t>主干路</w:t>
            </w:r>
          </w:p>
        </w:tc>
        <w:tc>
          <w:tcPr>
            <w:tcW w:w="2266" w:type="dxa"/>
            <w:vAlign w:val="center"/>
          </w:tcPr>
          <w:p>
            <w:pPr>
              <w:jc w:val="center"/>
              <w:rPr>
                <w:rFonts w:ascii="Times New Roman"/>
                <w:sz w:val="22"/>
              </w:rPr>
            </w:pPr>
            <w:r>
              <w:rPr>
                <w:rFonts w:ascii="Times New Roman"/>
                <w:sz w:val="22"/>
              </w:rPr>
              <w:t>已完成工程量的50%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00" w:type="dxa"/>
            <w:vAlign w:val="center"/>
          </w:tcPr>
          <w:p>
            <w:pPr>
              <w:widowControl/>
              <w:jc w:val="center"/>
              <w:rPr>
                <w:rFonts w:ascii="Times New Roman"/>
                <w:kern w:val="0"/>
                <w:sz w:val="22"/>
              </w:rPr>
            </w:pPr>
            <w:r>
              <w:rPr>
                <w:rFonts w:ascii="Times New Roman"/>
                <w:kern w:val="0"/>
                <w:sz w:val="22"/>
              </w:rPr>
              <w:t>8</w:t>
            </w:r>
          </w:p>
        </w:tc>
        <w:tc>
          <w:tcPr>
            <w:tcW w:w="2120" w:type="dxa"/>
            <w:vAlign w:val="center"/>
          </w:tcPr>
          <w:p>
            <w:pPr>
              <w:jc w:val="center"/>
              <w:rPr>
                <w:rFonts w:ascii="Times New Roman"/>
                <w:sz w:val="22"/>
              </w:rPr>
            </w:pPr>
            <w:r>
              <w:rPr>
                <w:rFonts w:ascii="Times New Roman"/>
                <w:sz w:val="22"/>
              </w:rPr>
              <w:t>朝科开发区一号路</w:t>
            </w:r>
          </w:p>
        </w:tc>
        <w:tc>
          <w:tcPr>
            <w:tcW w:w="1500" w:type="dxa"/>
            <w:vMerge w:val="continue"/>
            <w:vAlign w:val="center"/>
          </w:tcPr>
          <w:p>
            <w:pPr>
              <w:widowControl/>
              <w:jc w:val="left"/>
              <w:rPr>
                <w:rFonts w:ascii="Times New Roman"/>
                <w:kern w:val="0"/>
                <w:sz w:val="24"/>
                <w:szCs w:val="24"/>
              </w:rPr>
            </w:pPr>
          </w:p>
        </w:tc>
        <w:tc>
          <w:tcPr>
            <w:tcW w:w="2420" w:type="dxa"/>
            <w:vAlign w:val="center"/>
          </w:tcPr>
          <w:p>
            <w:pPr>
              <w:jc w:val="center"/>
              <w:rPr>
                <w:rFonts w:ascii="Times New Roman"/>
                <w:color w:val="000000"/>
                <w:sz w:val="22"/>
              </w:rPr>
            </w:pPr>
            <w:r>
              <w:rPr>
                <w:rFonts w:ascii="Times New Roman"/>
                <w:color w:val="000000"/>
                <w:sz w:val="22"/>
              </w:rPr>
              <w:t>市保障房基础设施投资公司</w:t>
            </w:r>
          </w:p>
        </w:tc>
        <w:tc>
          <w:tcPr>
            <w:tcW w:w="3157" w:type="dxa"/>
            <w:vAlign w:val="center"/>
          </w:tcPr>
          <w:p>
            <w:pPr>
              <w:jc w:val="center"/>
              <w:rPr>
                <w:rFonts w:ascii="Times New Roman"/>
                <w:sz w:val="22"/>
              </w:rPr>
            </w:pPr>
            <w:r>
              <w:rPr>
                <w:rFonts w:ascii="Times New Roman"/>
                <w:sz w:val="22"/>
              </w:rPr>
              <w:t>电子城西区二号路至来广营四号路</w:t>
            </w:r>
          </w:p>
        </w:tc>
        <w:tc>
          <w:tcPr>
            <w:tcW w:w="1559" w:type="dxa"/>
            <w:vAlign w:val="center"/>
          </w:tcPr>
          <w:p>
            <w:pPr>
              <w:jc w:val="center"/>
              <w:rPr>
                <w:rFonts w:ascii="Times New Roman"/>
                <w:sz w:val="22"/>
              </w:rPr>
            </w:pPr>
            <w:r>
              <w:rPr>
                <w:rFonts w:ascii="Times New Roman"/>
                <w:sz w:val="22"/>
              </w:rPr>
              <w:t xml:space="preserve">0.3 </w:t>
            </w:r>
          </w:p>
        </w:tc>
        <w:tc>
          <w:tcPr>
            <w:tcW w:w="1418" w:type="dxa"/>
            <w:vAlign w:val="center"/>
          </w:tcPr>
          <w:p>
            <w:pPr>
              <w:jc w:val="center"/>
              <w:rPr>
                <w:rFonts w:ascii="Times New Roman"/>
                <w:color w:val="000000"/>
                <w:sz w:val="22"/>
              </w:rPr>
            </w:pPr>
            <w:r>
              <w:rPr>
                <w:rFonts w:ascii="Times New Roman"/>
                <w:color w:val="000000"/>
                <w:sz w:val="22"/>
              </w:rPr>
              <w:t>次干路</w:t>
            </w:r>
          </w:p>
        </w:tc>
        <w:tc>
          <w:tcPr>
            <w:tcW w:w="2266" w:type="dxa"/>
            <w:vAlign w:val="center"/>
          </w:tcPr>
          <w:p>
            <w:pPr>
              <w:jc w:val="center"/>
              <w:rPr>
                <w:rFonts w:ascii="Times New Roman"/>
                <w:sz w:val="22"/>
              </w:rPr>
            </w:pPr>
            <w:r>
              <w:rPr>
                <w:rFonts w:ascii="Times New Roman"/>
                <w:sz w:val="22"/>
              </w:rPr>
              <w:t>已完成道路主体工程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00" w:type="dxa"/>
            <w:vAlign w:val="center"/>
          </w:tcPr>
          <w:p>
            <w:pPr>
              <w:widowControl/>
              <w:jc w:val="center"/>
              <w:rPr>
                <w:rFonts w:ascii="Times New Roman"/>
                <w:kern w:val="0"/>
                <w:sz w:val="22"/>
              </w:rPr>
            </w:pPr>
            <w:r>
              <w:rPr>
                <w:rFonts w:ascii="Times New Roman"/>
                <w:kern w:val="0"/>
                <w:sz w:val="22"/>
              </w:rPr>
              <w:t>9</w:t>
            </w:r>
          </w:p>
        </w:tc>
        <w:tc>
          <w:tcPr>
            <w:tcW w:w="2120" w:type="dxa"/>
            <w:vAlign w:val="center"/>
          </w:tcPr>
          <w:p>
            <w:pPr>
              <w:jc w:val="center"/>
              <w:rPr>
                <w:rFonts w:ascii="Times New Roman"/>
                <w:color w:val="000000"/>
                <w:sz w:val="22"/>
              </w:rPr>
            </w:pPr>
            <w:r>
              <w:rPr>
                <w:rFonts w:ascii="Times New Roman"/>
                <w:color w:val="000000"/>
                <w:sz w:val="22"/>
              </w:rPr>
              <w:t>郎辛庄北一街</w:t>
            </w:r>
          </w:p>
        </w:tc>
        <w:tc>
          <w:tcPr>
            <w:tcW w:w="1500" w:type="dxa"/>
            <w:vMerge w:val="continue"/>
            <w:vAlign w:val="center"/>
          </w:tcPr>
          <w:p>
            <w:pPr>
              <w:widowControl/>
              <w:jc w:val="left"/>
              <w:rPr>
                <w:rFonts w:ascii="Times New Roman"/>
                <w:kern w:val="0"/>
                <w:sz w:val="24"/>
                <w:szCs w:val="24"/>
              </w:rPr>
            </w:pPr>
          </w:p>
        </w:tc>
        <w:tc>
          <w:tcPr>
            <w:tcW w:w="2420" w:type="dxa"/>
            <w:vAlign w:val="center"/>
          </w:tcPr>
          <w:p>
            <w:pPr>
              <w:jc w:val="center"/>
              <w:rPr>
                <w:rFonts w:ascii="Times New Roman"/>
                <w:color w:val="000000"/>
                <w:sz w:val="22"/>
              </w:rPr>
            </w:pPr>
            <w:r>
              <w:rPr>
                <w:rFonts w:ascii="Times New Roman"/>
                <w:color w:val="000000"/>
                <w:sz w:val="22"/>
              </w:rPr>
              <w:t>市保障房基础设施投资公司</w:t>
            </w:r>
          </w:p>
        </w:tc>
        <w:tc>
          <w:tcPr>
            <w:tcW w:w="3157" w:type="dxa"/>
            <w:vAlign w:val="center"/>
          </w:tcPr>
          <w:p>
            <w:pPr>
              <w:jc w:val="center"/>
              <w:rPr>
                <w:rFonts w:ascii="Times New Roman"/>
                <w:sz w:val="22"/>
              </w:rPr>
            </w:pPr>
            <w:r>
              <w:rPr>
                <w:rFonts w:ascii="Times New Roman"/>
                <w:sz w:val="22"/>
              </w:rPr>
              <w:t>郎辛庄东路至茶家东路</w:t>
            </w:r>
          </w:p>
        </w:tc>
        <w:tc>
          <w:tcPr>
            <w:tcW w:w="1559" w:type="dxa"/>
            <w:vAlign w:val="center"/>
          </w:tcPr>
          <w:p>
            <w:pPr>
              <w:jc w:val="center"/>
              <w:rPr>
                <w:rFonts w:ascii="Times New Roman"/>
                <w:sz w:val="22"/>
              </w:rPr>
            </w:pPr>
            <w:r>
              <w:rPr>
                <w:rFonts w:ascii="Times New Roman"/>
                <w:sz w:val="22"/>
              </w:rPr>
              <w:t xml:space="preserve">0.3 </w:t>
            </w:r>
          </w:p>
        </w:tc>
        <w:tc>
          <w:tcPr>
            <w:tcW w:w="1418" w:type="dxa"/>
            <w:vAlign w:val="center"/>
          </w:tcPr>
          <w:p>
            <w:pPr>
              <w:jc w:val="center"/>
              <w:rPr>
                <w:rFonts w:ascii="Times New Roman"/>
                <w:color w:val="000000"/>
                <w:sz w:val="22"/>
              </w:rPr>
            </w:pPr>
            <w:r>
              <w:rPr>
                <w:rFonts w:ascii="Times New Roman"/>
                <w:color w:val="000000"/>
                <w:sz w:val="22"/>
              </w:rPr>
              <w:t>支路</w:t>
            </w:r>
          </w:p>
        </w:tc>
        <w:tc>
          <w:tcPr>
            <w:tcW w:w="2266" w:type="dxa"/>
            <w:vAlign w:val="center"/>
          </w:tcPr>
          <w:p>
            <w:pPr>
              <w:jc w:val="center"/>
              <w:rPr>
                <w:rFonts w:ascii="Times New Roman"/>
                <w:sz w:val="22"/>
              </w:rPr>
            </w:pPr>
            <w:r>
              <w:rPr>
                <w:rFonts w:ascii="Times New Roman"/>
                <w:sz w:val="22"/>
              </w:rPr>
              <w:t>已完成道路主体工程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800" w:type="dxa"/>
            <w:vAlign w:val="center"/>
          </w:tcPr>
          <w:p>
            <w:pPr>
              <w:widowControl/>
              <w:jc w:val="center"/>
              <w:rPr>
                <w:rFonts w:ascii="Times New Roman"/>
                <w:kern w:val="0"/>
                <w:sz w:val="22"/>
              </w:rPr>
            </w:pPr>
            <w:r>
              <w:rPr>
                <w:rFonts w:ascii="Times New Roman"/>
                <w:kern w:val="0"/>
                <w:sz w:val="22"/>
              </w:rPr>
              <w:t>10</w:t>
            </w:r>
          </w:p>
        </w:tc>
        <w:tc>
          <w:tcPr>
            <w:tcW w:w="2120" w:type="dxa"/>
            <w:vAlign w:val="center"/>
          </w:tcPr>
          <w:p>
            <w:pPr>
              <w:jc w:val="center"/>
              <w:rPr>
                <w:rFonts w:ascii="Times New Roman"/>
                <w:color w:val="000000"/>
                <w:sz w:val="22"/>
              </w:rPr>
            </w:pPr>
            <w:r>
              <w:rPr>
                <w:rFonts w:ascii="Times New Roman"/>
                <w:color w:val="000000"/>
                <w:sz w:val="22"/>
              </w:rPr>
              <w:t>郎辛庄东路</w:t>
            </w:r>
          </w:p>
        </w:tc>
        <w:tc>
          <w:tcPr>
            <w:tcW w:w="1500" w:type="dxa"/>
            <w:vMerge w:val="continue"/>
            <w:vAlign w:val="center"/>
          </w:tcPr>
          <w:p>
            <w:pPr>
              <w:widowControl/>
              <w:jc w:val="left"/>
              <w:rPr>
                <w:rFonts w:ascii="Times New Roman"/>
                <w:kern w:val="0"/>
                <w:sz w:val="24"/>
                <w:szCs w:val="24"/>
              </w:rPr>
            </w:pPr>
          </w:p>
        </w:tc>
        <w:tc>
          <w:tcPr>
            <w:tcW w:w="2420" w:type="dxa"/>
            <w:vAlign w:val="center"/>
          </w:tcPr>
          <w:p>
            <w:pPr>
              <w:jc w:val="center"/>
              <w:rPr>
                <w:rFonts w:ascii="Times New Roman"/>
                <w:color w:val="000000"/>
                <w:sz w:val="22"/>
              </w:rPr>
            </w:pPr>
            <w:r>
              <w:rPr>
                <w:rFonts w:ascii="Times New Roman"/>
                <w:color w:val="000000"/>
                <w:sz w:val="22"/>
              </w:rPr>
              <w:t>市保障房基础设施投资公司</w:t>
            </w:r>
          </w:p>
        </w:tc>
        <w:tc>
          <w:tcPr>
            <w:tcW w:w="3157" w:type="dxa"/>
            <w:vAlign w:val="center"/>
          </w:tcPr>
          <w:p>
            <w:pPr>
              <w:jc w:val="center"/>
              <w:rPr>
                <w:rFonts w:ascii="Times New Roman"/>
                <w:sz w:val="22"/>
              </w:rPr>
            </w:pPr>
            <w:r>
              <w:rPr>
                <w:rFonts w:ascii="Times New Roman"/>
                <w:sz w:val="22"/>
              </w:rPr>
              <w:t>郎辛庄北路至豆各庄东小区南街</w:t>
            </w:r>
          </w:p>
        </w:tc>
        <w:tc>
          <w:tcPr>
            <w:tcW w:w="1559" w:type="dxa"/>
            <w:vAlign w:val="center"/>
          </w:tcPr>
          <w:p>
            <w:pPr>
              <w:jc w:val="center"/>
              <w:rPr>
                <w:rFonts w:ascii="Times New Roman"/>
                <w:sz w:val="22"/>
              </w:rPr>
            </w:pPr>
            <w:r>
              <w:rPr>
                <w:rFonts w:ascii="Times New Roman"/>
                <w:sz w:val="22"/>
              </w:rPr>
              <w:t xml:space="preserve">0.6 </w:t>
            </w:r>
          </w:p>
        </w:tc>
        <w:tc>
          <w:tcPr>
            <w:tcW w:w="1418" w:type="dxa"/>
            <w:vAlign w:val="center"/>
          </w:tcPr>
          <w:p>
            <w:pPr>
              <w:jc w:val="center"/>
              <w:rPr>
                <w:rFonts w:ascii="Times New Roman"/>
                <w:color w:val="000000"/>
                <w:sz w:val="22"/>
              </w:rPr>
            </w:pPr>
            <w:r>
              <w:rPr>
                <w:rFonts w:ascii="Times New Roman"/>
                <w:color w:val="000000"/>
                <w:sz w:val="22"/>
              </w:rPr>
              <w:t>支路</w:t>
            </w:r>
          </w:p>
        </w:tc>
        <w:tc>
          <w:tcPr>
            <w:tcW w:w="2266" w:type="dxa"/>
            <w:vAlign w:val="center"/>
          </w:tcPr>
          <w:p>
            <w:pPr>
              <w:jc w:val="center"/>
              <w:rPr>
                <w:rFonts w:ascii="Times New Roman"/>
                <w:sz w:val="22"/>
              </w:rPr>
            </w:pPr>
            <w:r>
              <w:rPr>
                <w:rFonts w:ascii="Times New Roman"/>
                <w:sz w:val="22"/>
              </w:rPr>
              <w:t>已完成道路主体工程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jc w:val="center"/>
        </w:trPr>
        <w:tc>
          <w:tcPr>
            <w:tcW w:w="800" w:type="dxa"/>
            <w:vAlign w:val="center"/>
          </w:tcPr>
          <w:p>
            <w:pPr>
              <w:widowControl/>
              <w:jc w:val="center"/>
              <w:rPr>
                <w:rFonts w:ascii="Times New Roman"/>
                <w:kern w:val="0"/>
                <w:sz w:val="22"/>
              </w:rPr>
            </w:pPr>
            <w:r>
              <w:rPr>
                <w:rFonts w:ascii="Times New Roman"/>
                <w:kern w:val="0"/>
                <w:sz w:val="22"/>
              </w:rPr>
              <w:t>11</w:t>
            </w:r>
          </w:p>
        </w:tc>
        <w:tc>
          <w:tcPr>
            <w:tcW w:w="2120" w:type="dxa"/>
            <w:vAlign w:val="center"/>
          </w:tcPr>
          <w:p>
            <w:pPr>
              <w:jc w:val="center"/>
              <w:rPr>
                <w:rFonts w:ascii="Times New Roman"/>
                <w:color w:val="000000"/>
                <w:sz w:val="22"/>
              </w:rPr>
            </w:pPr>
            <w:r>
              <w:rPr>
                <w:rFonts w:ascii="Times New Roman"/>
                <w:color w:val="000000"/>
                <w:sz w:val="22"/>
              </w:rPr>
              <w:t>黑庄户东路南段</w:t>
            </w:r>
          </w:p>
        </w:tc>
        <w:tc>
          <w:tcPr>
            <w:tcW w:w="1500" w:type="dxa"/>
            <w:vMerge w:val="continue"/>
            <w:vAlign w:val="center"/>
          </w:tcPr>
          <w:p>
            <w:pPr>
              <w:widowControl/>
              <w:jc w:val="left"/>
              <w:rPr>
                <w:rFonts w:ascii="Times New Roman"/>
                <w:kern w:val="0"/>
                <w:sz w:val="24"/>
                <w:szCs w:val="24"/>
              </w:rPr>
            </w:pPr>
          </w:p>
        </w:tc>
        <w:tc>
          <w:tcPr>
            <w:tcW w:w="2420" w:type="dxa"/>
            <w:vAlign w:val="center"/>
          </w:tcPr>
          <w:p>
            <w:pPr>
              <w:jc w:val="center"/>
              <w:rPr>
                <w:rFonts w:ascii="Times New Roman"/>
                <w:color w:val="000000"/>
                <w:sz w:val="22"/>
              </w:rPr>
            </w:pPr>
            <w:r>
              <w:rPr>
                <w:rFonts w:ascii="Times New Roman"/>
                <w:color w:val="000000"/>
                <w:sz w:val="22"/>
              </w:rPr>
              <w:t>北京菜篮子集团有限公司</w:t>
            </w:r>
          </w:p>
        </w:tc>
        <w:tc>
          <w:tcPr>
            <w:tcW w:w="3157" w:type="dxa"/>
            <w:vAlign w:val="center"/>
          </w:tcPr>
          <w:p>
            <w:pPr>
              <w:jc w:val="center"/>
              <w:rPr>
                <w:rFonts w:ascii="Times New Roman"/>
                <w:color w:val="000000"/>
                <w:sz w:val="22"/>
              </w:rPr>
            </w:pPr>
            <w:r>
              <w:rPr>
                <w:rFonts w:ascii="Times New Roman"/>
                <w:color w:val="000000"/>
                <w:sz w:val="22"/>
              </w:rPr>
              <w:t>通马路至鲁店北路</w:t>
            </w:r>
          </w:p>
        </w:tc>
        <w:tc>
          <w:tcPr>
            <w:tcW w:w="1559" w:type="dxa"/>
            <w:vAlign w:val="center"/>
          </w:tcPr>
          <w:p>
            <w:pPr>
              <w:jc w:val="center"/>
              <w:rPr>
                <w:rFonts w:ascii="Times New Roman"/>
                <w:sz w:val="22"/>
              </w:rPr>
            </w:pPr>
            <w:r>
              <w:rPr>
                <w:rFonts w:ascii="Times New Roman"/>
                <w:sz w:val="22"/>
              </w:rPr>
              <w:t xml:space="preserve">0.6 </w:t>
            </w:r>
          </w:p>
        </w:tc>
        <w:tc>
          <w:tcPr>
            <w:tcW w:w="1418" w:type="dxa"/>
            <w:vAlign w:val="center"/>
          </w:tcPr>
          <w:p>
            <w:pPr>
              <w:jc w:val="center"/>
              <w:rPr>
                <w:rFonts w:ascii="Times New Roman"/>
                <w:color w:val="000000"/>
                <w:sz w:val="22"/>
              </w:rPr>
            </w:pPr>
            <w:r>
              <w:rPr>
                <w:rFonts w:ascii="Times New Roman"/>
                <w:color w:val="000000"/>
                <w:sz w:val="22"/>
              </w:rPr>
              <w:t>主干路</w:t>
            </w:r>
          </w:p>
        </w:tc>
        <w:tc>
          <w:tcPr>
            <w:tcW w:w="2266" w:type="dxa"/>
            <w:vAlign w:val="center"/>
          </w:tcPr>
          <w:p>
            <w:pPr>
              <w:jc w:val="center"/>
              <w:rPr>
                <w:rFonts w:ascii="Times New Roman"/>
                <w:sz w:val="22"/>
              </w:rPr>
            </w:pPr>
            <w:r>
              <w:rPr>
                <w:rFonts w:ascii="Times New Roman"/>
                <w:sz w:val="22"/>
              </w:rPr>
              <w:t>已完成道路主体工程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00" w:type="dxa"/>
            <w:vAlign w:val="center"/>
          </w:tcPr>
          <w:p>
            <w:pPr>
              <w:widowControl/>
              <w:jc w:val="center"/>
              <w:rPr>
                <w:rFonts w:ascii="Times New Roman"/>
                <w:kern w:val="0"/>
                <w:sz w:val="22"/>
              </w:rPr>
            </w:pPr>
            <w:r>
              <w:rPr>
                <w:rFonts w:ascii="Times New Roman"/>
                <w:kern w:val="0"/>
                <w:sz w:val="22"/>
              </w:rPr>
              <w:t>12</w:t>
            </w:r>
          </w:p>
        </w:tc>
        <w:tc>
          <w:tcPr>
            <w:tcW w:w="2120" w:type="dxa"/>
            <w:vAlign w:val="center"/>
          </w:tcPr>
          <w:p>
            <w:pPr>
              <w:jc w:val="center"/>
              <w:rPr>
                <w:rFonts w:ascii="Times New Roman"/>
                <w:color w:val="000000"/>
                <w:sz w:val="22"/>
              </w:rPr>
            </w:pPr>
            <w:r>
              <w:rPr>
                <w:rFonts w:ascii="Times New Roman"/>
                <w:color w:val="000000"/>
                <w:sz w:val="22"/>
              </w:rPr>
              <w:t>鲁店北路东段</w:t>
            </w:r>
          </w:p>
        </w:tc>
        <w:tc>
          <w:tcPr>
            <w:tcW w:w="1500" w:type="dxa"/>
            <w:vMerge w:val="continue"/>
            <w:vAlign w:val="center"/>
          </w:tcPr>
          <w:p>
            <w:pPr>
              <w:widowControl/>
              <w:jc w:val="left"/>
              <w:rPr>
                <w:rFonts w:ascii="Times New Roman"/>
                <w:kern w:val="0"/>
                <w:sz w:val="24"/>
                <w:szCs w:val="24"/>
              </w:rPr>
            </w:pPr>
          </w:p>
        </w:tc>
        <w:tc>
          <w:tcPr>
            <w:tcW w:w="2420" w:type="dxa"/>
            <w:vAlign w:val="center"/>
          </w:tcPr>
          <w:p>
            <w:pPr>
              <w:jc w:val="center"/>
              <w:rPr>
                <w:rFonts w:ascii="Times New Roman"/>
                <w:color w:val="000000"/>
                <w:sz w:val="22"/>
              </w:rPr>
            </w:pPr>
            <w:r>
              <w:rPr>
                <w:rFonts w:ascii="Times New Roman"/>
                <w:color w:val="000000"/>
                <w:sz w:val="22"/>
              </w:rPr>
              <w:t>北京菜篮子集团有限公司</w:t>
            </w:r>
          </w:p>
        </w:tc>
        <w:tc>
          <w:tcPr>
            <w:tcW w:w="3157" w:type="dxa"/>
            <w:vAlign w:val="center"/>
          </w:tcPr>
          <w:p>
            <w:pPr>
              <w:jc w:val="center"/>
              <w:rPr>
                <w:rFonts w:ascii="Times New Roman"/>
                <w:color w:val="000000"/>
                <w:sz w:val="22"/>
              </w:rPr>
            </w:pPr>
            <w:r>
              <w:rPr>
                <w:rFonts w:ascii="Times New Roman"/>
                <w:color w:val="000000"/>
                <w:sz w:val="22"/>
              </w:rPr>
              <w:t>双桥西路至黑庄户东路</w:t>
            </w:r>
          </w:p>
        </w:tc>
        <w:tc>
          <w:tcPr>
            <w:tcW w:w="1559" w:type="dxa"/>
            <w:vAlign w:val="center"/>
          </w:tcPr>
          <w:p>
            <w:pPr>
              <w:jc w:val="center"/>
              <w:rPr>
                <w:rFonts w:ascii="Times New Roman"/>
                <w:sz w:val="22"/>
              </w:rPr>
            </w:pPr>
            <w:r>
              <w:rPr>
                <w:rFonts w:ascii="Times New Roman"/>
                <w:sz w:val="22"/>
              </w:rPr>
              <w:t xml:space="preserve">1.0 </w:t>
            </w:r>
          </w:p>
        </w:tc>
        <w:tc>
          <w:tcPr>
            <w:tcW w:w="1418" w:type="dxa"/>
            <w:vAlign w:val="center"/>
          </w:tcPr>
          <w:p>
            <w:pPr>
              <w:jc w:val="center"/>
              <w:rPr>
                <w:rFonts w:ascii="Times New Roman"/>
                <w:color w:val="000000"/>
                <w:sz w:val="22"/>
              </w:rPr>
            </w:pPr>
            <w:r>
              <w:rPr>
                <w:rFonts w:ascii="Times New Roman"/>
                <w:color w:val="000000"/>
                <w:sz w:val="22"/>
              </w:rPr>
              <w:t>主干路</w:t>
            </w:r>
          </w:p>
        </w:tc>
        <w:tc>
          <w:tcPr>
            <w:tcW w:w="2266" w:type="dxa"/>
            <w:vAlign w:val="center"/>
          </w:tcPr>
          <w:p>
            <w:pPr>
              <w:jc w:val="center"/>
              <w:rPr>
                <w:rFonts w:ascii="Times New Roman"/>
                <w:sz w:val="22"/>
              </w:rPr>
            </w:pPr>
            <w:r>
              <w:rPr>
                <w:rFonts w:ascii="Times New Roman"/>
                <w:sz w:val="22"/>
              </w:rPr>
              <w:t>正在实施路基工程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5240" w:type="dxa"/>
            <w:gridSpan w:val="8"/>
            <w:vAlign w:val="center"/>
          </w:tcPr>
          <w:p>
            <w:pPr>
              <w:widowControl/>
              <w:jc w:val="center"/>
              <w:rPr>
                <w:rFonts w:ascii="Times New Roman"/>
                <w:b/>
                <w:bCs/>
                <w:kern w:val="0"/>
                <w:sz w:val="28"/>
                <w:szCs w:val="28"/>
              </w:rPr>
            </w:pPr>
            <w:r>
              <w:rPr>
                <w:rFonts w:ascii="Times New Roman" w:eastAsia="楷体_GB2312"/>
                <w:b/>
                <w:bCs/>
                <w:kern w:val="0"/>
                <w:sz w:val="28"/>
                <w:szCs w:val="28"/>
              </w:rPr>
              <w:t>二、</w:t>
            </w:r>
            <w:r>
              <w:rPr>
                <w:rFonts w:ascii="Times New Roman"/>
                <w:b/>
                <w:bCs/>
                <w:kern w:val="0"/>
                <w:sz w:val="28"/>
                <w:szCs w:val="28"/>
              </w:rPr>
              <w:t xml:space="preserve"> </w:t>
            </w:r>
            <w:r>
              <w:rPr>
                <w:rFonts w:ascii="Times New Roman" w:eastAsia="楷体_GB2312"/>
                <w:b/>
                <w:bCs/>
                <w:kern w:val="0"/>
                <w:sz w:val="28"/>
                <w:szCs w:val="28"/>
              </w:rPr>
              <w:t>建设提升百条环境优美大街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00" w:type="dxa"/>
            <w:vAlign w:val="center"/>
          </w:tcPr>
          <w:p>
            <w:pPr>
              <w:widowControl/>
              <w:jc w:val="center"/>
              <w:rPr>
                <w:rFonts w:ascii="Times New Roman"/>
                <w:b/>
                <w:bCs/>
                <w:kern w:val="0"/>
                <w:sz w:val="24"/>
                <w:szCs w:val="24"/>
              </w:rPr>
            </w:pPr>
            <w:r>
              <w:rPr>
                <w:rFonts w:ascii="Times New Roman"/>
                <w:b/>
                <w:bCs/>
                <w:kern w:val="0"/>
                <w:sz w:val="24"/>
                <w:szCs w:val="24"/>
              </w:rPr>
              <w:t>序号</w:t>
            </w:r>
          </w:p>
        </w:tc>
        <w:tc>
          <w:tcPr>
            <w:tcW w:w="3620" w:type="dxa"/>
            <w:gridSpan w:val="2"/>
            <w:vAlign w:val="center"/>
          </w:tcPr>
          <w:p>
            <w:pPr>
              <w:widowControl/>
              <w:jc w:val="center"/>
              <w:rPr>
                <w:rFonts w:ascii="Times New Roman"/>
                <w:b/>
                <w:bCs/>
                <w:kern w:val="0"/>
                <w:sz w:val="24"/>
                <w:szCs w:val="24"/>
              </w:rPr>
            </w:pPr>
            <w:r>
              <w:rPr>
                <w:rFonts w:ascii="Times New Roman"/>
                <w:b/>
                <w:bCs/>
                <w:kern w:val="0"/>
                <w:sz w:val="24"/>
                <w:szCs w:val="24"/>
              </w:rPr>
              <w:t>项目名称</w:t>
            </w:r>
          </w:p>
        </w:tc>
        <w:tc>
          <w:tcPr>
            <w:tcW w:w="2420" w:type="dxa"/>
            <w:vAlign w:val="center"/>
          </w:tcPr>
          <w:p>
            <w:pPr>
              <w:widowControl/>
              <w:jc w:val="center"/>
              <w:rPr>
                <w:rFonts w:ascii="Times New Roman"/>
                <w:b/>
                <w:bCs/>
                <w:kern w:val="0"/>
                <w:sz w:val="24"/>
                <w:szCs w:val="24"/>
              </w:rPr>
            </w:pPr>
            <w:r>
              <w:rPr>
                <w:rFonts w:ascii="Times New Roman"/>
                <w:b/>
                <w:bCs/>
                <w:kern w:val="0"/>
                <w:sz w:val="24"/>
                <w:szCs w:val="24"/>
              </w:rPr>
              <w:t>责任部门</w:t>
            </w:r>
          </w:p>
        </w:tc>
        <w:tc>
          <w:tcPr>
            <w:tcW w:w="3157" w:type="dxa"/>
            <w:vAlign w:val="center"/>
          </w:tcPr>
          <w:p>
            <w:pPr>
              <w:widowControl/>
              <w:jc w:val="center"/>
              <w:rPr>
                <w:rFonts w:ascii="Times New Roman"/>
                <w:b/>
                <w:bCs/>
                <w:kern w:val="0"/>
                <w:sz w:val="24"/>
                <w:szCs w:val="24"/>
              </w:rPr>
            </w:pPr>
            <w:r>
              <w:rPr>
                <w:rFonts w:ascii="Times New Roman"/>
                <w:b/>
                <w:bCs/>
                <w:kern w:val="0"/>
                <w:sz w:val="24"/>
                <w:szCs w:val="24"/>
              </w:rPr>
              <w:t>建设地点</w:t>
            </w:r>
          </w:p>
        </w:tc>
        <w:tc>
          <w:tcPr>
            <w:tcW w:w="1559" w:type="dxa"/>
            <w:vAlign w:val="center"/>
          </w:tcPr>
          <w:p>
            <w:pPr>
              <w:widowControl/>
              <w:jc w:val="center"/>
              <w:rPr>
                <w:rFonts w:ascii="Times New Roman"/>
                <w:b/>
                <w:bCs/>
                <w:kern w:val="0"/>
                <w:sz w:val="24"/>
                <w:szCs w:val="24"/>
              </w:rPr>
            </w:pPr>
            <w:r>
              <w:rPr>
                <w:rFonts w:ascii="Times New Roman"/>
                <w:b/>
                <w:bCs/>
                <w:kern w:val="0"/>
                <w:sz w:val="24"/>
                <w:szCs w:val="24"/>
              </w:rPr>
              <w:t>建设规模                  （公里）</w:t>
            </w:r>
          </w:p>
        </w:tc>
        <w:tc>
          <w:tcPr>
            <w:tcW w:w="1418" w:type="dxa"/>
            <w:vAlign w:val="center"/>
          </w:tcPr>
          <w:p>
            <w:pPr>
              <w:widowControl/>
              <w:jc w:val="center"/>
              <w:rPr>
                <w:rFonts w:ascii="Times New Roman"/>
                <w:b/>
                <w:bCs/>
                <w:kern w:val="0"/>
                <w:sz w:val="24"/>
                <w:szCs w:val="24"/>
              </w:rPr>
            </w:pPr>
            <w:r>
              <w:rPr>
                <w:rFonts w:ascii="Times New Roman"/>
                <w:b/>
                <w:bCs/>
                <w:kern w:val="0"/>
                <w:sz w:val="24"/>
                <w:szCs w:val="24"/>
              </w:rPr>
              <w:t>建设内容</w:t>
            </w:r>
          </w:p>
        </w:tc>
        <w:tc>
          <w:tcPr>
            <w:tcW w:w="2266" w:type="dxa"/>
            <w:vAlign w:val="center"/>
          </w:tcPr>
          <w:p>
            <w:pPr>
              <w:widowControl/>
              <w:jc w:val="center"/>
              <w:rPr>
                <w:rFonts w:ascii="Times New Roman"/>
                <w:b/>
                <w:bCs/>
                <w:kern w:val="0"/>
                <w:sz w:val="24"/>
                <w:szCs w:val="24"/>
              </w:rPr>
            </w:pPr>
            <w:r>
              <w:rPr>
                <w:rFonts w:ascii="Times New Roman"/>
                <w:b/>
                <w:bCs/>
                <w:kern w:val="0"/>
                <w:sz w:val="24"/>
                <w:szCs w:val="24"/>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800" w:type="dxa"/>
            <w:vAlign w:val="center"/>
          </w:tcPr>
          <w:p>
            <w:pPr>
              <w:widowControl/>
              <w:jc w:val="center"/>
              <w:rPr>
                <w:rFonts w:ascii="Times New Roman"/>
                <w:kern w:val="0"/>
                <w:sz w:val="22"/>
              </w:rPr>
            </w:pPr>
            <w:r>
              <w:rPr>
                <w:rFonts w:ascii="Times New Roman"/>
                <w:kern w:val="0"/>
                <w:sz w:val="22"/>
              </w:rPr>
              <w:t>1</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安贞路</w:t>
            </w:r>
          </w:p>
        </w:tc>
        <w:tc>
          <w:tcPr>
            <w:tcW w:w="2420" w:type="dxa"/>
            <w:vMerge w:val="restart"/>
            <w:vAlign w:val="center"/>
          </w:tcPr>
          <w:p>
            <w:pPr>
              <w:widowControl/>
              <w:jc w:val="center"/>
              <w:rPr>
                <w:rFonts w:ascii="Times New Roman"/>
                <w:color w:val="000000"/>
                <w:kern w:val="0"/>
                <w:sz w:val="22"/>
              </w:rPr>
            </w:pPr>
          </w:p>
          <w:p>
            <w:pPr>
              <w:pStyle w:val="2"/>
              <w:rPr>
                <w:rFonts w:ascii="Times New Roman" w:hAnsi="Times New Roman"/>
                <w:color w:val="000000"/>
                <w:sz w:val="22"/>
                <w:szCs w:val="20"/>
                <w:lang w:val="en-US" w:eastAsia="zh-CN"/>
              </w:rPr>
            </w:pPr>
          </w:p>
          <w:p>
            <w:pPr>
              <w:pStyle w:val="2"/>
              <w:rPr>
                <w:rFonts w:ascii="Times New Roman" w:hAnsi="Times New Roman"/>
                <w:color w:val="000000"/>
                <w:sz w:val="22"/>
                <w:szCs w:val="20"/>
                <w:lang w:val="en-US" w:eastAsia="zh-CN"/>
              </w:rPr>
            </w:pPr>
          </w:p>
          <w:p>
            <w:pPr>
              <w:pStyle w:val="2"/>
              <w:rPr>
                <w:rFonts w:ascii="Times New Roman" w:hAnsi="Times New Roman"/>
                <w:color w:val="000000"/>
                <w:sz w:val="22"/>
                <w:szCs w:val="20"/>
                <w:lang w:val="en-US" w:eastAsia="zh-CN"/>
              </w:rPr>
            </w:pPr>
          </w:p>
          <w:p>
            <w:pPr>
              <w:pStyle w:val="2"/>
              <w:rPr>
                <w:rFonts w:ascii="Times New Roman" w:hAnsi="Times New Roman"/>
                <w:color w:val="000000"/>
                <w:sz w:val="22"/>
                <w:szCs w:val="20"/>
                <w:lang w:val="en-US" w:eastAsia="zh-CN"/>
              </w:rPr>
            </w:pPr>
          </w:p>
          <w:p>
            <w:pPr>
              <w:widowControl/>
              <w:jc w:val="center"/>
              <w:rPr>
                <w:rFonts w:ascii="Times New Roman"/>
                <w:color w:val="000000"/>
                <w:kern w:val="0"/>
                <w:sz w:val="22"/>
              </w:rPr>
            </w:pPr>
            <w:r>
              <w:rPr>
                <w:rFonts w:ascii="Times New Roman"/>
                <w:color w:val="000000"/>
                <w:kern w:val="0"/>
                <w:sz w:val="22"/>
              </w:rPr>
              <w:t>区环境建设办</w:t>
            </w:r>
          </w:p>
          <w:p>
            <w:pPr>
              <w:widowControl/>
              <w:jc w:val="center"/>
              <w:rPr>
                <w:rFonts w:ascii="Times New Roman"/>
                <w:color w:val="000000"/>
                <w:kern w:val="0"/>
                <w:sz w:val="22"/>
              </w:rPr>
            </w:pPr>
          </w:p>
          <w:p>
            <w:pPr>
              <w:widowControl/>
              <w:jc w:val="center"/>
              <w:rPr>
                <w:rFonts w:ascii="Times New Roman"/>
                <w:color w:val="000000"/>
                <w:kern w:val="0"/>
                <w:sz w:val="22"/>
              </w:rPr>
            </w:pPr>
          </w:p>
          <w:p>
            <w:pPr>
              <w:widowControl/>
              <w:rPr>
                <w:rFonts w:ascii="Times New Roman"/>
                <w:color w:val="000000"/>
                <w:kern w:val="0"/>
                <w:sz w:val="22"/>
              </w:rPr>
            </w:pPr>
          </w:p>
          <w:p>
            <w:pPr>
              <w:widowControl/>
              <w:jc w:val="center"/>
              <w:rPr>
                <w:rFonts w:ascii="Times New Roman"/>
                <w:color w:val="000000"/>
                <w:kern w:val="0"/>
                <w:sz w:val="22"/>
              </w:rPr>
            </w:pPr>
          </w:p>
          <w:p>
            <w:pPr>
              <w:widowControl/>
              <w:jc w:val="center"/>
              <w:rPr>
                <w:rFonts w:ascii="Times New Roman"/>
                <w:color w:val="000000"/>
                <w:kern w:val="0"/>
                <w:sz w:val="22"/>
              </w:rPr>
            </w:pPr>
          </w:p>
          <w:p>
            <w:pPr>
              <w:widowControl/>
              <w:jc w:val="center"/>
              <w:rPr>
                <w:rFonts w:ascii="Times New Roman"/>
                <w:color w:val="000000"/>
                <w:kern w:val="0"/>
                <w:sz w:val="22"/>
              </w:rPr>
            </w:pPr>
          </w:p>
          <w:p>
            <w:pPr>
              <w:widowControl/>
              <w:jc w:val="center"/>
              <w:rPr>
                <w:rFonts w:ascii="Times New Roman"/>
                <w:color w:val="000000"/>
                <w:kern w:val="0"/>
                <w:sz w:val="22"/>
              </w:rPr>
            </w:pPr>
          </w:p>
          <w:p>
            <w:pPr>
              <w:widowControl/>
              <w:jc w:val="center"/>
              <w:rPr>
                <w:rFonts w:ascii="Times New Roman"/>
                <w:color w:val="000000"/>
                <w:kern w:val="0"/>
                <w:sz w:val="22"/>
              </w:rPr>
            </w:pPr>
          </w:p>
          <w:p>
            <w:pPr>
              <w:widowControl/>
              <w:jc w:val="center"/>
              <w:rPr>
                <w:rFonts w:hint="eastAsia" w:ascii="Times New Roman"/>
                <w:color w:val="000000"/>
                <w:kern w:val="0"/>
                <w:sz w:val="22"/>
              </w:rPr>
            </w:pPr>
          </w:p>
          <w:p>
            <w:pPr>
              <w:pStyle w:val="2"/>
              <w:rPr>
                <w:lang w:val="en-US" w:eastAsia="zh-CN"/>
              </w:rPr>
            </w:pPr>
          </w:p>
          <w:p>
            <w:pPr>
              <w:widowControl/>
              <w:jc w:val="center"/>
              <w:rPr>
                <w:rFonts w:ascii="Times New Roman"/>
                <w:color w:val="000000"/>
                <w:kern w:val="0"/>
                <w:sz w:val="22"/>
              </w:rPr>
            </w:pPr>
          </w:p>
          <w:p>
            <w:pPr>
              <w:widowControl/>
              <w:jc w:val="center"/>
              <w:rPr>
                <w:rFonts w:ascii="Times New Roman"/>
                <w:color w:val="000000"/>
                <w:kern w:val="0"/>
                <w:sz w:val="22"/>
              </w:rPr>
            </w:pPr>
          </w:p>
          <w:p>
            <w:pPr>
              <w:widowControl/>
              <w:jc w:val="center"/>
              <w:rPr>
                <w:rFonts w:ascii="Times New Roman"/>
                <w:color w:val="000000"/>
                <w:kern w:val="0"/>
                <w:sz w:val="22"/>
              </w:rPr>
            </w:pPr>
          </w:p>
          <w:p>
            <w:pPr>
              <w:widowControl/>
              <w:jc w:val="center"/>
              <w:rPr>
                <w:rFonts w:ascii="Times New Roman"/>
                <w:color w:val="000000"/>
                <w:kern w:val="0"/>
                <w:sz w:val="22"/>
              </w:rPr>
            </w:pPr>
          </w:p>
          <w:p>
            <w:pPr>
              <w:widowControl/>
              <w:jc w:val="center"/>
              <w:rPr>
                <w:rFonts w:ascii="Times New Roman"/>
                <w:color w:val="000000"/>
                <w:kern w:val="0"/>
                <w:sz w:val="22"/>
              </w:rPr>
            </w:pPr>
            <w:r>
              <w:rPr>
                <w:rFonts w:ascii="Times New Roman"/>
                <w:color w:val="000000"/>
                <w:kern w:val="0"/>
                <w:sz w:val="22"/>
              </w:rPr>
              <w:t>区环境建设办</w:t>
            </w:r>
          </w:p>
          <w:p>
            <w:pPr>
              <w:widowControl/>
              <w:jc w:val="center"/>
              <w:rPr>
                <w:rFonts w:ascii="Times New Roman"/>
                <w:color w:val="000000"/>
                <w:kern w:val="0"/>
                <w:sz w:val="22"/>
              </w:rPr>
            </w:pPr>
          </w:p>
          <w:p>
            <w:pPr>
              <w:widowControl/>
              <w:jc w:val="center"/>
              <w:rPr>
                <w:rFonts w:ascii="Times New Roman"/>
                <w:color w:val="000000"/>
                <w:kern w:val="0"/>
                <w:sz w:val="22"/>
              </w:rPr>
            </w:pPr>
          </w:p>
          <w:p>
            <w:pPr>
              <w:widowControl/>
              <w:jc w:val="center"/>
              <w:rPr>
                <w:rFonts w:ascii="Times New Roman"/>
                <w:color w:val="000000"/>
                <w:kern w:val="0"/>
                <w:sz w:val="22"/>
              </w:rPr>
            </w:pPr>
          </w:p>
          <w:p>
            <w:pPr>
              <w:widowControl/>
              <w:jc w:val="center"/>
              <w:rPr>
                <w:rFonts w:ascii="Times New Roman"/>
                <w:color w:val="000000"/>
                <w:kern w:val="0"/>
                <w:sz w:val="22"/>
              </w:rPr>
            </w:pPr>
          </w:p>
          <w:p>
            <w:pPr>
              <w:widowControl/>
              <w:jc w:val="center"/>
              <w:rPr>
                <w:rFonts w:ascii="Times New Roman"/>
                <w:color w:val="000000"/>
                <w:kern w:val="0"/>
                <w:sz w:val="22"/>
              </w:rPr>
            </w:pPr>
          </w:p>
          <w:p>
            <w:pPr>
              <w:pStyle w:val="2"/>
              <w:rPr>
                <w:rFonts w:ascii="Times New Roman" w:hAnsi="Times New Roman"/>
                <w:color w:val="000000"/>
                <w:sz w:val="22"/>
                <w:szCs w:val="20"/>
                <w:lang w:val="en-US" w:eastAsia="zh-CN"/>
              </w:rPr>
            </w:pPr>
          </w:p>
          <w:p>
            <w:pPr>
              <w:pStyle w:val="2"/>
              <w:rPr>
                <w:rFonts w:ascii="Times New Roman" w:hAnsi="Times New Roman"/>
                <w:color w:val="000000"/>
                <w:sz w:val="22"/>
                <w:szCs w:val="20"/>
                <w:lang w:val="en-US" w:eastAsia="zh-CN"/>
              </w:rPr>
            </w:pPr>
          </w:p>
          <w:p>
            <w:pPr>
              <w:pStyle w:val="2"/>
              <w:rPr>
                <w:rFonts w:ascii="Times New Roman" w:hAnsi="Times New Roman"/>
                <w:color w:val="000000"/>
                <w:sz w:val="22"/>
                <w:szCs w:val="20"/>
                <w:lang w:val="en-US" w:eastAsia="zh-CN"/>
              </w:rPr>
            </w:pPr>
          </w:p>
          <w:p>
            <w:pPr>
              <w:pStyle w:val="2"/>
              <w:rPr>
                <w:rFonts w:ascii="Times New Roman" w:hAnsi="Times New Roman"/>
                <w:color w:val="000000"/>
                <w:sz w:val="22"/>
                <w:szCs w:val="20"/>
                <w:lang w:val="en-US" w:eastAsia="zh-CN"/>
              </w:rPr>
            </w:pPr>
          </w:p>
          <w:p>
            <w:pPr>
              <w:pStyle w:val="2"/>
              <w:rPr>
                <w:rFonts w:ascii="Times New Roman" w:hAnsi="Times New Roman"/>
                <w:color w:val="000000"/>
                <w:sz w:val="22"/>
                <w:szCs w:val="20"/>
                <w:lang w:val="en-US" w:eastAsia="zh-CN"/>
              </w:rPr>
            </w:pPr>
          </w:p>
          <w:p>
            <w:pPr>
              <w:pStyle w:val="2"/>
              <w:rPr>
                <w:rFonts w:ascii="Times New Roman" w:hAnsi="Times New Roman"/>
                <w:color w:val="000000"/>
                <w:sz w:val="22"/>
                <w:szCs w:val="20"/>
                <w:lang w:val="en-US" w:eastAsia="zh-CN"/>
              </w:rPr>
            </w:pPr>
          </w:p>
          <w:p>
            <w:pPr>
              <w:pStyle w:val="2"/>
              <w:rPr>
                <w:rFonts w:ascii="Times New Roman" w:hAnsi="Times New Roman"/>
                <w:color w:val="000000"/>
                <w:sz w:val="22"/>
                <w:szCs w:val="20"/>
                <w:lang w:val="en-US" w:eastAsia="zh-CN"/>
              </w:rPr>
            </w:pPr>
          </w:p>
          <w:p>
            <w:pPr>
              <w:pStyle w:val="2"/>
              <w:jc w:val="center"/>
              <w:rPr>
                <w:rFonts w:ascii="Times New Roman" w:hAnsi="Times New Roman"/>
                <w:color w:val="000000"/>
                <w:sz w:val="22"/>
                <w:szCs w:val="20"/>
                <w:lang w:val="en-US" w:eastAsia="zh-CN"/>
              </w:rPr>
            </w:pPr>
            <w:r>
              <w:rPr>
                <w:rFonts w:ascii="Times New Roman" w:hAnsi="Times New Roman"/>
                <w:color w:val="000000"/>
                <w:sz w:val="22"/>
                <w:szCs w:val="20"/>
                <w:lang w:val="en-US" w:eastAsia="zh-CN"/>
              </w:rPr>
              <w:t>区环境建设办</w:t>
            </w:r>
          </w:p>
          <w:p>
            <w:pPr>
              <w:pStyle w:val="2"/>
              <w:rPr>
                <w:rFonts w:ascii="Times New Roman" w:hAnsi="Times New Roman"/>
                <w:color w:val="000000"/>
                <w:sz w:val="22"/>
                <w:szCs w:val="20"/>
                <w:lang w:val="en-US" w:eastAsia="zh-CN"/>
              </w:rPr>
            </w:pPr>
          </w:p>
          <w:p>
            <w:pPr>
              <w:pStyle w:val="2"/>
              <w:rPr>
                <w:rFonts w:ascii="Times New Roman" w:hAnsi="Times New Roman"/>
                <w:color w:val="000000"/>
                <w:sz w:val="22"/>
                <w:szCs w:val="20"/>
                <w:lang w:val="en-US" w:eastAsia="zh-CN"/>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北三环中路至健安东路</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0.90 </w:t>
            </w:r>
          </w:p>
        </w:tc>
        <w:tc>
          <w:tcPr>
            <w:tcW w:w="1418" w:type="dxa"/>
            <w:vMerge w:val="restart"/>
            <w:vAlign w:val="center"/>
          </w:tcPr>
          <w:p>
            <w:pPr>
              <w:widowControl/>
              <w:jc w:val="left"/>
              <w:rPr>
                <w:rFonts w:ascii="Times New Roman"/>
                <w:kern w:val="0"/>
                <w:sz w:val="22"/>
              </w:rPr>
            </w:pPr>
          </w:p>
          <w:p>
            <w:pPr>
              <w:widowControl/>
              <w:jc w:val="left"/>
              <w:rPr>
                <w:rFonts w:ascii="Times New Roman"/>
                <w:kern w:val="0"/>
                <w:sz w:val="22"/>
              </w:rPr>
            </w:pPr>
          </w:p>
          <w:p>
            <w:pPr>
              <w:widowControl/>
              <w:rPr>
                <w:rFonts w:ascii="Times New Roman"/>
                <w:kern w:val="0"/>
                <w:sz w:val="22"/>
              </w:rPr>
            </w:pPr>
            <w:r>
              <w:rPr>
                <w:rFonts w:ascii="Times New Roman"/>
                <w:kern w:val="0"/>
                <w:sz w:val="22"/>
              </w:rPr>
              <w:t>绿化提升、广告牌匾规范整治、建筑物外立面清洗粉饰、公服设施规范、小广告防粘处理、架空线梳理整治、破损地面维护、垃圾渣土清运等。</w:t>
            </w:r>
          </w:p>
          <w:p>
            <w:pPr>
              <w:widowControl/>
              <w:jc w:val="left"/>
              <w:rPr>
                <w:rFonts w:ascii="Times New Roman"/>
                <w:kern w:val="0"/>
                <w:sz w:val="22"/>
              </w:rPr>
            </w:pPr>
          </w:p>
          <w:p>
            <w:pPr>
              <w:widowControl/>
              <w:jc w:val="left"/>
              <w:rPr>
                <w:rFonts w:ascii="Times New Roman"/>
                <w:kern w:val="0"/>
                <w:sz w:val="22"/>
              </w:rPr>
            </w:pPr>
          </w:p>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800" w:type="dxa"/>
            <w:vAlign w:val="center"/>
          </w:tcPr>
          <w:p>
            <w:pPr>
              <w:widowControl/>
              <w:jc w:val="center"/>
              <w:rPr>
                <w:rFonts w:ascii="Times New Roman"/>
                <w:kern w:val="0"/>
                <w:sz w:val="22"/>
              </w:rPr>
            </w:pPr>
            <w:r>
              <w:rPr>
                <w:rFonts w:ascii="Times New Roman"/>
                <w:kern w:val="0"/>
                <w:sz w:val="22"/>
              </w:rPr>
              <w:t>2</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河荫中路、河荫西路</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湖光中街至广泽路</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2.50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00" w:type="dxa"/>
            <w:vAlign w:val="center"/>
          </w:tcPr>
          <w:p>
            <w:pPr>
              <w:widowControl/>
              <w:jc w:val="center"/>
              <w:rPr>
                <w:rFonts w:ascii="Times New Roman"/>
                <w:kern w:val="0"/>
                <w:sz w:val="22"/>
              </w:rPr>
            </w:pPr>
            <w:r>
              <w:rPr>
                <w:rFonts w:ascii="Times New Roman"/>
                <w:kern w:val="0"/>
                <w:sz w:val="22"/>
              </w:rPr>
              <w:t>3</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东土城路</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南至北护城河桥中心线，北至和平里北街路口</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1.00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00" w:type="dxa"/>
            <w:vAlign w:val="center"/>
          </w:tcPr>
          <w:p>
            <w:pPr>
              <w:widowControl/>
              <w:jc w:val="center"/>
              <w:rPr>
                <w:rFonts w:ascii="Times New Roman"/>
                <w:kern w:val="0"/>
                <w:sz w:val="22"/>
              </w:rPr>
            </w:pPr>
            <w:r>
              <w:rPr>
                <w:rFonts w:ascii="Times New Roman"/>
                <w:kern w:val="0"/>
                <w:sz w:val="22"/>
              </w:rPr>
              <w:t>4</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机场南路</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人口文化园北侧岔口至岗山路红绿灯交叉路口</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0.46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已完工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800" w:type="dxa"/>
            <w:vAlign w:val="center"/>
          </w:tcPr>
          <w:p>
            <w:pPr>
              <w:widowControl/>
              <w:jc w:val="center"/>
              <w:rPr>
                <w:rFonts w:ascii="Times New Roman"/>
                <w:kern w:val="0"/>
                <w:sz w:val="22"/>
              </w:rPr>
            </w:pPr>
            <w:r>
              <w:rPr>
                <w:rFonts w:ascii="Times New Roman"/>
                <w:kern w:val="0"/>
                <w:sz w:val="22"/>
              </w:rPr>
              <w:t>5</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南平街</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南平街西侧与西平街交叉丁字路口（万家商务酒店）至岗山路红绿灯（国泰广场东侧）</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1.14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0" w:type="dxa"/>
            <w:vAlign w:val="center"/>
          </w:tcPr>
          <w:p>
            <w:pPr>
              <w:widowControl/>
              <w:jc w:val="center"/>
              <w:rPr>
                <w:rFonts w:ascii="Times New Roman"/>
                <w:kern w:val="0"/>
                <w:sz w:val="22"/>
              </w:rPr>
            </w:pPr>
            <w:r>
              <w:rPr>
                <w:rFonts w:ascii="Times New Roman"/>
                <w:kern w:val="0"/>
                <w:sz w:val="22"/>
              </w:rPr>
              <w:t>6</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小天竺路</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副食西街西侧至机场辅路路口</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0.61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800" w:type="dxa"/>
            <w:vAlign w:val="center"/>
          </w:tcPr>
          <w:p>
            <w:pPr>
              <w:widowControl/>
              <w:jc w:val="center"/>
              <w:rPr>
                <w:rFonts w:ascii="Times New Roman"/>
                <w:kern w:val="0"/>
                <w:sz w:val="22"/>
              </w:rPr>
            </w:pPr>
            <w:r>
              <w:rPr>
                <w:rFonts w:ascii="Times New Roman"/>
                <w:kern w:val="0"/>
                <w:sz w:val="22"/>
              </w:rPr>
              <w:t>7</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劲松南路</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二环路至劲松医院</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0.80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00" w:type="dxa"/>
            <w:vAlign w:val="center"/>
          </w:tcPr>
          <w:p>
            <w:pPr>
              <w:widowControl/>
              <w:jc w:val="center"/>
              <w:rPr>
                <w:rFonts w:ascii="Times New Roman"/>
                <w:kern w:val="0"/>
                <w:sz w:val="22"/>
              </w:rPr>
            </w:pPr>
            <w:r>
              <w:rPr>
                <w:rFonts w:ascii="Times New Roman"/>
                <w:kern w:val="0"/>
                <w:sz w:val="22"/>
              </w:rPr>
              <w:t>8</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广和东街</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劲松路至劲松六区606号楼</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0.70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00" w:type="dxa"/>
            <w:vAlign w:val="center"/>
          </w:tcPr>
          <w:p>
            <w:pPr>
              <w:widowControl/>
              <w:jc w:val="center"/>
              <w:rPr>
                <w:rFonts w:ascii="Times New Roman"/>
                <w:kern w:val="0"/>
                <w:sz w:val="22"/>
              </w:rPr>
            </w:pPr>
            <w:r>
              <w:rPr>
                <w:rFonts w:ascii="Times New Roman"/>
                <w:kern w:val="0"/>
                <w:sz w:val="22"/>
              </w:rPr>
              <w:t>9</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石佛营路</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二道沟河-石佛营东路</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1.11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00" w:type="dxa"/>
            <w:vAlign w:val="center"/>
          </w:tcPr>
          <w:p>
            <w:pPr>
              <w:widowControl/>
              <w:jc w:val="center"/>
              <w:rPr>
                <w:rFonts w:ascii="Times New Roman"/>
                <w:kern w:val="0"/>
                <w:sz w:val="22"/>
              </w:rPr>
            </w:pPr>
            <w:r>
              <w:rPr>
                <w:rFonts w:ascii="Times New Roman"/>
                <w:kern w:val="0"/>
                <w:sz w:val="22"/>
              </w:rPr>
              <w:t>10</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朝阳公园路</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好运街北口亮马桥路至农展南路佳隆国际</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1.80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00" w:type="dxa"/>
            <w:vAlign w:val="center"/>
          </w:tcPr>
          <w:p>
            <w:pPr>
              <w:widowControl/>
              <w:jc w:val="center"/>
              <w:rPr>
                <w:rFonts w:ascii="Times New Roman"/>
                <w:kern w:val="0"/>
                <w:sz w:val="22"/>
              </w:rPr>
            </w:pPr>
            <w:r>
              <w:rPr>
                <w:rFonts w:ascii="Times New Roman"/>
                <w:kern w:val="0"/>
                <w:sz w:val="22"/>
              </w:rPr>
              <w:t>11</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农展北路东段</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农展北路永安宾馆门前至朝阳公园路</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1.30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已完工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00" w:type="dxa"/>
            <w:vAlign w:val="center"/>
          </w:tcPr>
          <w:p>
            <w:pPr>
              <w:widowControl/>
              <w:jc w:val="center"/>
              <w:rPr>
                <w:rFonts w:ascii="Times New Roman"/>
                <w:kern w:val="0"/>
                <w:sz w:val="22"/>
              </w:rPr>
            </w:pPr>
            <w:r>
              <w:rPr>
                <w:rFonts w:ascii="Times New Roman"/>
                <w:kern w:val="0"/>
                <w:sz w:val="22"/>
              </w:rPr>
              <w:t>12</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松榆北路</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西大望路至三环路</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1.30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已完工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00" w:type="dxa"/>
            <w:vAlign w:val="center"/>
          </w:tcPr>
          <w:p>
            <w:pPr>
              <w:widowControl/>
              <w:jc w:val="center"/>
              <w:rPr>
                <w:rFonts w:ascii="Times New Roman"/>
                <w:kern w:val="0"/>
                <w:sz w:val="22"/>
              </w:rPr>
            </w:pPr>
            <w:r>
              <w:rPr>
                <w:rFonts w:ascii="Times New Roman"/>
                <w:kern w:val="0"/>
                <w:sz w:val="22"/>
              </w:rPr>
              <w:t>13</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潘家园路</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东三环至东二环</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1.40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已完工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00" w:type="dxa"/>
            <w:vAlign w:val="center"/>
          </w:tcPr>
          <w:p>
            <w:pPr>
              <w:widowControl/>
              <w:jc w:val="center"/>
              <w:rPr>
                <w:rFonts w:ascii="Times New Roman"/>
                <w:kern w:val="0"/>
                <w:sz w:val="22"/>
              </w:rPr>
            </w:pPr>
            <w:r>
              <w:rPr>
                <w:rFonts w:ascii="Times New Roman"/>
                <w:kern w:val="0"/>
                <w:sz w:val="22"/>
              </w:rPr>
              <w:t>14</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广顺南大街</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阜通西大街至机场高速</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1.40 </w:t>
            </w:r>
          </w:p>
        </w:tc>
        <w:tc>
          <w:tcPr>
            <w:tcW w:w="1418" w:type="dxa"/>
            <w:vMerge w:val="restart"/>
            <w:vAlign w:val="center"/>
          </w:tcPr>
          <w:p>
            <w:pPr>
              <w:widowControl/>
              <w:rPr>
                <w:rFonts w:ascii="Times New Roman"/>
                <w:kern w:val="0"/>
                <w:sz w:val="22"/>
              </w:rPr>
            </w:pPr>
            <w:r>
              <w:rPr>
                <w:rFonts w:ascii="Times New Roman"/>
                <w:kern w:val="0"/>
                <w:sz w:val="22"/>
              </w:rPr>
              <w:t>绿化提升、广告牌匾规范整治、建筑物外立面清洗粉饰、公服设施规范、小广告防粘处理、架空线梳理整治、破损地面维护、垃圾渣土清运等。</w:t>
            </w: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00" w:type="dxa"/>
            <w:vAlign w:val="center"/>
          </w:tcPr>
          <w:p>
            <w:pPr>
              <w:widowControl/>
              <w:jc w:val="center"/>
              <w:rPr>
                <w:rFonts w:ascii="Times New Roman"/>
                <w:kern w:val="0"/>
                <w:sz w:val="22"/>
              </w:rPr>
            </w:pPr>
            <w:r>
              <w:rPr>
                <w:rFonts w:ascii="Times New Roman"/>
                <w:kern w:val="0"/>
                <w:sz w:val="22"/>
              </w:rPr>
              <w:t>15</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阜通西大街</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阜安路至望京西路</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2.80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00" w:type="dxa"/>
            <w:vAlign w:val="center"/>
          </w:tcPr>
          <w:p>
            <w:pPr>
              <w:widowControl/>
              <w:jc w:val="center"/>
              <w:rPr>
                <w:rFonts w:ascii="Times New Roman"/>
                <w:kern w:val="0"/>
                <w:sz w:val="22"/>
              </w:rPr>
            </w:pPr>
            <w:r>
              <w:rPr>
                <w:rFonts w:ascii="Times New Roman"/>
                <w:kern w:val="0"/>
                <w:sz w:val="22"/>
              </w:rPr>
              <w:t>16</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阜通东大街</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阜安路至北四环</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2.90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00" w:type="dxa"/>
            <w:vAlign w:val="center"/>
          </w:tcPr>
          <w:p>
            <w:pPr>
              <w:widowControl/>
              <w:jc w:val="center"/>
              <w:rPr>
                <w:rFonts w:ascii="Times New Roman"/>
                <w:kern w:val="0"/>
                <w:sz w:val="22"/>
              </w:rPr>
            </w:pPr>
            <w:r>
              <w:rPr>
                <w:rFonts w:ascii="Times New Roman"/>
                <w:kern w:val="0"/>
                <w:sz w:val="22"/>
              </w:rPr>
              <w:t>17</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柳芳北街</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城铁13号线柳芳站北侧150米处至左家庄西街</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0.80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00" w:type="dxa"/>
            <w:vAlign w:val="center"/>
          </w:tcPr>
          <w:p>
            <w:pPr>
              <w:widowControl/>
              <w:jc w:val="center"/>
              <w:rPr>
                <w:rFonts w:ascii="Times New Roman"/>
                <w:kern w:val="0"/>
                <w:sz w:val="22"/>
              </w:rPr>
            </w:pPr>
            <w:r>
              <w:rPr>
                <w:rFonts w:ascii="Times New Roman"/>
                <w:kern w:val="0"/>
                <w:sz w:val="22"/>
              </w:rPr>
              <w:t>18</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左家庄西街（西坝河南里段）</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柳芳北街至七圣南路</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0.20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00" w:type="dxa"/>
            <w:vAlign w:val="center"/>
          </w:tcPr>
          <w:p>
            <w:pPr>
              <w:widowControl/>
              <w:jc w:val="center"/>
              <w:rPr>
                <w:rFonts w:ascii="Times New Roman"/>
                <w:kern w:val="0"/>
                <w:sz w:val="22"/>
              </w:rPr>
            </w:pPr>
            <w:r>
              <w:rPr>
                <w:rFonts w:ascii="Times New Roman"/>
                <w:kern w:val="0"/>
                <w:sz w:val="22"/>
              </w:rPr>
              <w:t>19</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静安东街</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静安市场至北三环东路</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0.50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800" w:type="dxa"/>
            <w:vAlign w:val="center"/>
          </w:tcPr>
          <w:p>
            <w:pPr>
              <w:widowControl/>
              <w:jc w:val="center"/>
              <w:rPr>
                <w:rFonts w:ascii="Times New Roman"/>
                <w:kern w:val="0"/>
                <w:sz w:val="22"/>
              </w:rPr>
            </w:pPr>
            <w:r>
              <w:rPr>
                <w:rFonts w:ascii="Times New Roman"/>
                <w:kern w:val="0"/>
                <w:sz w:val="22"/>
              </w:rPr>
              <w:t>20</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左家庄东街</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天虹商场至香河园路</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0.80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800" w:type="dxa"/>
            <w:vAlign w:val="center"/>
          </w:tcPr>
          <w:p>
            <w:pPr>
              <w:widowControl/>
              <w:jc w:val="center"/>
              <w:rPr>
                <w:rFonts w:ascii="Times New Roman"/>
                <w:kern w:val="0"/>
                <w:sz w:val="22"/>
              </w:rPr>
            </w:pPr>
            <w:r>
              <w:rPr>
                <w:rFonts w:ascii="Times New Roman"/>
                <w:kern w:val="0"/>
                <w:sz w:val="22"/>
              </w:rPr>
              <w:t>21</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左家庄中街</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静安市场至左家庄西街</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0.40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800" w:type="dxa"/>
            <w:vAlign w:val="center"/>
          </w:tcPr>
          <w:p>
            <w:pPr>
              <w:widowControl/>
              <w:jc w:val="center"/>
              <w:rPr>
                <w:rFonts w:ascii="Times New Roman"/>
                <w:kern w:val="0"/>
                <w:sz w:val="22"/>
              </w:rPr>
            </w:pPr>
            <w:r>
              <w:rPr>
                <w:rFonts w:ascii="Times New Roman"/>
                <w:kern w:val="0"/>
                <w:sz w:val="22"/>
              </w:rPr>
              <w:t>22</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常营南路</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管庄路至三间房东路</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0.65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800" w:type="dxa"/>
            <w:vAlign w:val="center"/>
          </w:tcPr>
          <w:p>
            <w:pPr>
              <w:widowControl/>
              <w:jc w:val="center"/>
              <w:rPr>
                <w:rFonts w:ascii="Times New Roman"/>
                <w:kern w:val="0"/>
                <w:sz w:val="22"/>
              </w:rPr>
            </w:pPr>
            <w:r>
              <w:rPr>
                <w:rFonts w:ascii="Times New Roman"/>
                <w:kern w:val="0"/>
                <w:sz w:val="22"/>
              </w:rPr>
              <w:t>23</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北皋路（长店大街）</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京旺家园东口至机场辅路</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2.00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已完工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00" w:type="dxa"/>
            <w:vAlign w:val="center"/>
          </w:tcPr>
          <w:p>
            <w:pPr>
              <w:widowControl/>
              <w:jc w:val="center"/>
              <w:rPr>
                <w:rFonts w:ascii="Times New Roman"/>
                <w:kern w:val="0"/>
                <w:sz w:val="22"/>
              </w:rPr>
            </w:pPr>
            <w:r>
              <w:rPr>
                <w:rFonts w:ascii="Times New Roman"/>
                <w:kern w:val="0"/>
                <w:sz w:val="22"/>
              </w:rPr>
              <w:t>24</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顺白路（崔各庄段）</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与孙河交界处至马泉营西路口，奶东村与何各庄村交界处至吉祥寺桥</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2.00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800" w:type="dxa"/>
            <w:vAlign w:val="center"/>
          </w:tcPr>
          <w:p>
            <w:pPr>
              <w:widowControl/>
              <w:jc w:val="center"/>
              <w:rPr>
                <w:rFonts w:ascii="Times New Roman"/>
                <w:kern w:val="0"/>
                <w:sz w:val="22"/>
              </w:rPr>
            </w:pPr>
            <w:r>
              <w:rPr>
                <w:rFonts w:ascii="Times New Roman"/>
                <w:kern w:val="0"/>
                <w:sz w:val="22"/>
              </w:rPr>
              <w:t>25</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鲁店北路（豆各庄段）</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化工路至与黑庄户交界</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1.80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800" w:type="dxa"/>
            <w:vAlign w:val="center"/>
          </w:tcPr>
          <w:p>
            <w:pPr>
              <w:widowControl/>
              <w:jc w:val="center"/>
              <w:rPr>
                <w:rFonts w:ascii="Times New Roman"/>
                <w:kern w:val="0"/>
                <w:sz w:val="22"/>
              </w:rPr>
            </w:pPr>
            <w:r>
              <w:rPr>
                <w:rFonts w:ascii="Times New Roman"/>
                <w:kern w:val="0"/>
                <w:sz w:val="22"/>
              </w:rPr>
              <w:t>26</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天达路</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鲁店北路至青荷里社区</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0.36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800" w:type="dxa"/>
            <w:vAlign w:val="center"/>
          </w:tcPr>
          <w:p>
            <w:pPr>
              <w:widowControl/>
              <w:jc w:val="center"/>
              <w:rPr>
                <w:rFonts w:ascii="Times New Roman"/>
                <w:kern w:val="0"/>
                <w:sz w:val="22"/>
              </w:rPr>
            </w:pPr>
            <w:r>
              <w:rPr>
                <w:rFonts w:ascii="Times New Roman"/>
                <w:kern w:val="0"/>
                <w:sz w:val="22"/>
              </w:rPr>
              <w:t>27</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王四营北路（豆各庄段）</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双桥路至王四营乡界</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2.00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800" w:type="dxa"/>
            <w:vAlign w:val="center"/>
          </w:tcPr>
          <w:p>
            <w:pPr>
              <w:widowControl/>
              <w:jc w:val="center"/>
              <w:rPr>
                <w:rFonts w:ascii="Times New Roman"/>
                <w:kern w:val="0"/>
                <w:sz w:val="22"/>
              </w:rPr>
            </w:pPr>
            <w:r>
              <w:rPr>
                <w:rFonts w:ascii="Times New Roman"/>
                <w:kern w:val="0"/>
                <w:sz w:val="22"/>
              </w:rPr>
              <w:t>28</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金盏北路</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温榆河至金盏路</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2.00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已完工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00" w:type="dxa"/>
            <w:vAlign w:val="center"/>
          </w:tcPr>
          <w:p>
            <w:pPr>
              <w:widowControl/>
              <w:jc w:val="center"/>
              <w:rPr>
                <w:rFonts w:ascii="Times New Roman"/>
                <w:kern w:val="0"/>
                <w:sz w:val="22"/>
              </w:rPr>
            </w:pPr>
            <w:r>
              <w:rPr>
                <w:rFonts w:ascii="Times New Roman"/>
                <w:kern w:val="0"/>
                <w:sz w:val="22"/>
              </w:rPr>
              <w:t>29</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长店北路</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东苇路至崔各庄乡界</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1.80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800" w:type="dxa"/>
            <w:vAlign w:val="center"/>
          </w:tcPr>
          <w:p>
            <w:pPr>
              <w:widowControl/>
              <w:jc w:val="center"/>
              <w:rPr>
                <w:rFonts w:ascii="Times New Roman"/>
                <w:kern w:val="0"/>
                <w:sz w:val="22"/>
              </w:rPr>
            </w:pPr>
            <w:r>
              <w:rPr>
                <w:rFonts w:ascii="Times New Roman"/>
                <w:kern w:val="0"/>
                <w:sz w:val="22"/>
              </w:rPr>
              <w:t>30</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青年路（平房段）</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和睦家医院至朝阳路</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2.60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800" w:type="dxa"/>
            <w:vAlign w:val="center"/>
          </w:tcPr>
          <w:p>
            <w:pPr>
              <w:widowControl/>
              <w:jc w:val="center"/>
              <w:rPr>
                <w:rFonts w:ascii="Times New Roman"/>
                <w:kern w:val="0"/>
                <w:sz w:val="22"/>
              </w:rPr>
            </w:pPr>
            <w:r>
              <w:rPr>
                <w:rFonts w:ascii="Times New Roman"/>
                <w:kern w:val="0"/>
                <w:sz w:val="22"/>
              </w:rPr>
              <w:t>31</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大成路</w:t>
            </w:r>
          </w:p>
        </w:tc>
        <w:tc>
          <w:tcPr>
            <w:tcW w:w="2420" w:type="dxa"/>
            <w:vMerge w:val="continue"/>
            <w:vAlign w:val="center"/>
          </w:tcPr>
          <w:p>
            <w:pPr>
              <w:widowControl/>
              <w:jc w:val="left"/>
              <w:rPr>
                <w:rFonts w:ascii="Times New Roman"/>
                <w:color w:val="000000"/>
                <w:kern w:val="0"/>
                <w:sz w:val="22"/>
              </w:rPr>
            </w:pPr>
          </w:p>
        </w:tc>
        <w:tc>
          <w:tcPr>
            <w:tcW w:w="3157" w:type="dxa"/>
            <w:vAlign w:val="center"/>
          </w:tcPr>
          <w:p>
            <w:pPr>
              <w:widowControl/>
              <w:jc w:val="center"/>
              <w:rPr>
                <w:rFonts w:ascii="Times New Roman"/>
                <w:color w:val="000000"/>
                <w:kern w:val="0"/>
                <w:sz w:val="22"/>
              </w:rPr>
            </w:pPr>
            <w:r>
              <w:rPr>
                <w:rFonts w:ascii="Times New Roman"/>
                <w:color w:val="000000"/>
                <w:kern w:val="0"/>
                <w:sz w:val="22"/>
              </w:rPr>
              <w:t>朝阳路至四季星河西路建材城</w:t>
            </w:r>
          </w:p>
        </w:tc>
        <w:tc>
          <w:tcPr>
            <w:tcW w:w="1559" w:type="dxa"/>
            <w:vAlign w:val="center"/>
          </w:tcPr>
          <w:p>
            <w:pPr>
              <w:widowControl/>
              <w:jc w:val="center"/>
              <w:rPr>
                <w:rFonts w:ascii="Times New Roman"/>
                <w:color w:val="000000"/>
                <w:kern w:val="0"/>
                <w:sz w:val="22"/>
              </w:rPr>
            </w:pPr>
            <w:r>
              <w:rPr>
                <w:rFonts w:ascii="Times New Roman"/>
                <w:color w:val="000000"/>
                <w:kern w:val="0"/>
                <w:sz w:val="22"/>
              </w:rPr>
              <w:t xml:space="preserve">1.00 </w:t>
            </w:r>
          </w:p>
        </w:tc>
        <w:tc>
          <w:tcPr>
            <w:tcW w:w="1418" w:type="dxa"/>
            <w:vMerge w:val="continue"/>
            <w:vAlign w:val="center"/>
          </w:tcPr>
          <w:p>
            <w:pPr>
              <w:widowControl/>
              <w:jc w:val="left"/>
              <w:rPr>
                <w:rFonts w:ascii="Times New Roman"/>
                <w:kern w:val="0"/>
                <w:sz w:val="22"/>
              </w:rPr>
            </w:pPr>
          </w:p>
        </w:tc>
        <w:tc>
          <w:tcPr>
            <w:tcW w:w="2266" w:type="dxa"/>
            <w:vAlign w:val="center"/>
          </w:tcPr>
          <w:p>
            <w:pPr>
              <w:widowControl/>
              <w:jc w:val="center"/>
              <w:rPr>
                <w:rFonts w:ascii="Times New Roman"/>
                <w:kern w:val="0"/>
                <w:sz w:val="22"/>
              </w:rPr>
            </w:pPr>
            <w:r>
              <w:rPr>
                <w:rFonts w:ascii="Times New Roman"/>
                <w:kern w:val="0"/>
                <w:sz w:val="22"/>
              </w:rPr>
              <w:t>在施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5240" w:type="dxa"/>
            <w:gridSpan w:val="8"/>
            <w:vAlign w:val="center"/>
          </w:tcPr>
          <w:p>
            <w:pPr>
              <w:widowControl/>
              <w:jc w:val="center"/>
              <w:rPr>
                <w:rFonts w:ascii="Times New Roman"/>
                <w:b/>
                <w:bCs/>
                <w:color w:val="000000"/>
                <w:kern w:val="0"/>
                <w:sz w:val="28"/>
                <w:szCs w:val="28"/>
              </w:rPr>
            </w:pPr>
            <w:r>
              <w:rPr>
                <w:rFonts w:ascii="Times New Roman" w:eastAsia="楷体_GB2312"/>
                <w:b/>
                <w:bCs/>
                <w:color w:val="000000"/>
                <w:kern w:val="0"/>
                <w:sz w:val="28"/>
                <w:szCs w:val="28"/>
              </w:rPr>
              <w:t>三、</w:t>
            </w:r>
            <w:r>
              <w:rPr>
                <w:rFonts w:ascii="Times New Roman"/>
                <w:b/>
                <w:bCs/>
                <w:color w:val="000000"/>
                <w:kern w:val="0"/>
                <w:sz w:val="28"/>
                <w:szCs w:val="28"/>
              </w:rPr>
              <w:t xml:space="preserve"> </w:t>
            </w:r>
            <w:r>
              <w:rPr>
                <w:rFonts w:ascii="Times New Roman" w:eastAsia="楷体_GB2312"/>
                <w:b/>
                <w:bCs/>
                <w:color w:val="000000"/>
                <w:kern w:val="0"/>
                <w:sz w:val="28"/>
                <w:szCs w:val="28"/>
              </w:rPr>
              <w:t>新建和改造百个大中小微型公园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5240" w:type="dxa"/>
            <w:gridSpan w:val="8"/>
            <w:vAlign w:val="center"/>
          </w:tcPr>
          <w:p>
            <w:pPr>
              <w:widowControl/>
              <w:rPr>
                <w:rFonts w:ascii="Times New Roman" w:eastAsia="楷体_GB2312"/>
                <w:b/>
                <w:bCs/>
                <w:kern w:val="0"/>
                <w:sz w:val="28"/>
                <w:szCs w:val="28"/>
              </w:rPr>
            </w:pPr>
            <w:r>
              <w:rPr>
                <w:rFonts w:ascii="Times New Roman" w:eastAsia="楷体_GB2312"/>
                <w:b/>
                <w:bCs/>
                <w:kern w:val="0"/>
                <w:sz w:val="28"/>
                <w:szCs w:val="28"/>
              </w:rPr>
              <w:t>新建项目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00" w:type="dxa"/>
            <w:vAlign w:val="center"/>
          </w:tcPr>
          <w:p>
            <w:pPr>
              <w:widowControl/>
              <w:jc w:val="center"/>
              <w:rPr>
                <w:rFonts w:ascii="Times New Roman"/>
                <w:b/>
                <w:bCs/>
                <w:kern w:val="0"/>
                <w:sz w:val="24"/>
                <w:szCs w:val="24"/>
              </w:rPr>
            </w:pPr>
            <w:r>
              <w:rPr>
                <w:rFonts w:ascii="Times New Roman"/>
                <w:b/>
                <w:bCs/>
                <w:kern w:val="0"/>
                <w:sz w:val="24"/>
                <w:szCs w:val="24"/>
              </w:rPr>
              <w:t>序号</w:t>
            </w:r>
          </w:p>
        </w:tc>
        <w:tc>
          <w:tcPr>
            <w:tcW w:w="3620" w:type="dxa"/>
            <w:gridSpan w:val="2"/>
            <w:vAlign w:val="center"/>
          </w:tcPr>
          <w:p>
            <w:pPr>
              <w:widowControl/>
              <w:jc w:val="center"/>
              <w:rPr>
                <w:rFonts w:ascii="Times New Roman"/>
                <w:b/>
                <w:bCs/>
                <w:kern w:val="0"/>
                <w:sz w:val="24"/>
                <w:szCs w:val="24"/>
              </w:rPr>
            </w:pPr>
            <w:r>
              <w:rPr>
                <w:rFonts w:ascii="Times New Roman"/>
                <w:b/>
                <w:bCs/>
                <w:kern w:val="0"/>
                <w:sz w:val="24"/>
                <w:szCs w:val="24"/>
              </w:rPr>
              <w:t>项目名称</w:t>
            </w:r>
          </w:p>
        </w:tc>
        <w:tc>
          <w:tcPr>
            <w:tcW w:w="2420" w:type="dxa"/>
            <w:vAlign w:val="center"/>
          </w:tcPr>
          <w:p>
            <w:pPr>
              <w:widowControl/>
              <w:jc w:val="center"/>
              <w:rPr>
                <w:rFonts w:ascii="Times New Roman"/>
                <w:b/>
                <w:bCs/>
                <w:kern w:val="0"/>
                <w:sz w:val="24"/>
                <w:szCs w:val="24"/>
              </w:rPr>
            </w:pPr>
            <w:r>
              <w:rPr>
                <w:rFonts w:ascii="Times New Roman"/>
                <w:b/>
                <w:bCs/>
                <w:kern w:val="0"/>
                <w:sz w:val="24"/>
                <w:szCs w:val="24"/>
              </w:rPr>
              <w:t>责任部门</w:t>
            </w:r>
          </w:p>
        </w:tc>
        <w:tc>
          <w:tcPr>
            <w:tcW w:w="3157" w:type="dxa"/>
            <w:vAlign w:val="center"/>
          </w:tcPr>
          <w:p>
            <w:pPr>
              <w:widowControl/>
              <w:jc w:val="center"/>
              <w:rPr>
                <w:rFonts w:ascii="Times New Roman"/>
                <w:b/>
                <w:bCs/>
                <w:kern w:val="0"/>
                <w:sz w:val="24"/>
                <w:szCs w:val="24"/>
              </w:rPr>
            </w:pPr>
            <w:r>
              <w:rPr>
                <w:rFonts w:ascii="Times New Roman"/>
                <w:b/>
                <w:bCs/>
                <w:kern w:val="0"/>
                <w:sz w:val="24"/>
                <w:szCs w:val="24"/>
              </w:rPr>
              <w:t>建设地点</w:t>
            </w:r>
          </w:p>
        </w:tc>
        <w:tc>
          <w:tcPr>
            <w:tcW w:w="1559" w:type="dxa"/>
            <w:vAlign w:val="center"/>
          </w:tcPr>
          <w:p>
            <w:pPr>
              <w:widowControl/>
              <w:jc w:val="center"/>
              <w:rPr>
                <w:rFonts w:ascii="Times New Roman"/>
                <w:b/>
                <w:bCs/>
                <w:kern w:val="0"/>
                <w:sz w:val="24"/>
                <w:szCs w:val="24"/>
              </w:rPr>
            </w:pPr>
            <w:r>
              <w:rPr>
                <w:rFonts w:ascii="Times New Roman"/>
                <w:b/>
                <w:bCs/>
                <w:kern w:val="0"/>
                <w:sz w:val="24"/>
                <w:szCs w:val="24"/>
              </w:rPr>
              <w:t>建设规模                                     （公顷）</w:t>
            </w:r>
          </w:p>
        </w:tc>
        <w:tc>
          <w:tcPr>
            <w:tcW w:w="1418" w:type="dxa"/>
            <w:vAlign w:val="center"/>
          </w:tcPr>
          <w:p>
            <w:pPr>
              <w:widowControl/>
              <w:jc w:val="center"/>
              <w:rPr>
                <w:rFonts w:ascii="Times New Roman"/>
                <w:b/>
                <w:bCs/>
                <w:kern w:val="0"/>
                <w:sz w:val="24"/>
                <w:szCs w:val="24"/>
              </w:rPr>
            </w:pPr>
            <w:r>
              <w:rPr>
                <w:rFonts w:ascii="Times New Roman"/>
                <w:b/>
                <w:bCs/>
                <w:kern w:val="0"/>
                <w:sz w:val="24"/>
                <w:szCs w:val="24"/>
              </w:rPr>
              <w:t>建设内容</w:t>
            </w:r>
          </w:p>
        </w:tc>
        <w:tc>
          <w:tcPr>
            <w:tcW w:w="2266" w:type="dxa"/>
            <w:vAlign w:val="center"/>
          </w:tcPr>
          <w:p>
            <w:pPr>
              <w:widowControl/>
              <w:jc w:val="center"/>
              <w:rPr>
                <w:rFonts w:ascii="Times New Roman"/>
                <w:b/>
                <w:bCs/>
                <w:kern w:val="0"/>
                <w:sz w:val="24"/>
                <w:szCs w:val="24"/>
              </w:rPr>
            </w:pPr>
            <w:r>
              <w:rPr>
                <w:rFonts w:ascii="Times New Roman"/>
                <w:b/>
                <w:bCs/>
                <w:kern w:val="0"/>
                <w:sz w:val="24"/>
                <w:szCs w:val="24"/>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00" w:type="dxa"/>
            <w:vAlign w:val="center"/>
          </w:tcPr>
          <w:p>
            <w:pPr>
              <w:widowControl/>
              <w:jc w:val="center"/>
              <w:rPr>
                <w:rFonts w:ascii="Times New Roman"/>
                <w:kern w:val="0"/>
                <w:sz w:val="22"/>
              </w:rPr>
            </w:pPr>
            <w:r>
              <w:rPr>
                <w:rFonts w:ascii="Times New Roman"/>
                <w:kern w:val="0"/>
                <w:sz w:val="22"/>
              </w:rPr>
              <w:t>1</w:t>
            </w:r>
          </w:p>
        </w:tc>
        <w:tc>
          <w:tcPr>
            <w:tcW w:w="3620" w:type="dxa"/>
            <w:gridSpan w:val="2"/>
            <w:vAlign w:val="center"/>
          </w:tcPr>
          <w:p>
            <w:pPr>
              <w:widowControl/>
              <w:jc w:val="center"/>
              <w:rPr>
                <w:rFonts w:ascii="Times New Roman"/>
                <w:kern w:val="0"/>
                <w:sz w:val="22"/>
              </w:rPr>
            </w:pPr>
            <w:r>
              <w:rPr>
                <w:rFonts w:ascii="Times New Roman"/>
                <w:kern w:val="0"/>
                <w:sz w:val="22"/>
              </w:rPr>
              <w:t>朝阳区豆各庄城市公园（东园）</w:t>
            </w:r>
          </w:p>
        </w:tc>
        <w:tc>
          <w:tcPr>
            <w:tcW w:w="2420" w:type="dxa"/>
            <w:vMerge w:val="restart"/>
            <w:vAlign w:val="center"/>
          </w:tcPr>
          <w:p>
            <w:pPr>
              <w:widowControl/>
              <w:jc w:val="center"/>
              <w:rPr>
                <w:rFonts w:ascii="Times New Roman"/>
                <w:kern w:val="0"/>
                <w:sz w:val="22"/>
              </w:rPr>
            </w:pPr>
            <w:r>
              <w:rPr>
                <w:rFonts w:ascii="Times New Roman"/>
                <w:kern w:val="0"/>
                <w:sz w:val="22"/>
              </w:rPr>
              <w:t>区园林绿化局</w:t>
            </w:r>
          </w:p>
        </w:tc>
        <w:tc>
          <w:tcPr>
            <w:tcW w:w="3157" w:type="dxa"/>
            <w:vAlign w:val="center"/>
          </w:tcPr>
          <w:p>
            <w:pPr>
              <w:widowControl/>
              <w:jc w:val="center"/>
              <w:rPr>
                <w:rFonts w:ascii="Times New Roman"/>
                <w:kern w:val="0"/>
                <w:sz w:val="22"/>
              </w:rPr>
            </w:pPr>
            <w:r>
              <w:rPr>
                <w:rFonts w:ascii="Times New Roman"/>
                <w:kern w:val="0"/>
                <w:sz w:val="22"/>
              </w:rPr>
              <w:t>豆各庄乡</w:t>
            </w:r>
          </w:p>
        </w:tc>
        <w:tc>
          <w:tcPr>
            <w:tcW w:w="1559" w:type="dxa"/>
            <w:vAlign w:val="center"/>
          </w:tcPr>
          <w:p>
            <w:pPr>
              <w:widowControl/>
              <w:jc w:val="center"/>
              <w:rPr>
                <w:rFonts w:ascii="Times New Roman"/>
                <w:kern w:val="0"/>
                <w:sz w:val="22"/>
              </w:rPr>
            </w:pPr>
            <w:r>
              <w:rPr>
                <w:rFonts w:ascii="Times New Roman"/>
                <w:kern w:val="0"/>
                <w:sz w:val="22"/>
              </w:rPr>
              <w:t xml:space="preserve">14.74 </w:t>
            </w:r>
          </w:p>
        </w:tc>
        <w:tc>
          <w:tcPr>
            <w:tcW w:w="1418" w:type="dxa"/>
            <w:vAlign w:val="center"/>
          </w:tcPr>
          <w:p>
            <w:pPr>
              <w:widowControl/>
              <w:jc w:val="center"/>
              <w:rPr>
                <w:rFonts w:ascii="Times New Roman"/>
                <w:kern w:val="0"/>
                <w:sz w:val="22"/>
              </w:rPr>
            </w:pPr>
            <w:r>
              <w:rPr>
                <w:rFonts w:ascii="Times New Roman"/>
                <w:kern w:val="0"/>
                <w:sz w:val="22"/>
              </w:rPr>
              <w:t>中型公园</w:t>
            </w:r>
          </w:p>
        </w:tc>
        <w:tc>
          <w:tcPr>
            <w:tcW w:w="2266" w:type="dxa"/>
            <w:vAlign w:val="center"/>
          </w:tcPr>
          <w:p>
            <w:pPr>
              <w:widowControl/>
              <w:jc w:val="center"/>
              <w:rPr>
                <w:rFonts w:ascii="Times New Roman"/>
                <w:kern w:val="0"/>
                <w:sz w:val="22"/>
              </w:rPr>
            </w:pPr>
            <w:r>
              <w:rPr>
                <w:rFonts w:ascii="Times New Roman"/>
                <w:kern w:val="0"/>
                <w:sz w:val="22"/>
              </w:rPr>
              <w:t>施工中，进度约70%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00" w:type="dxa"/>
            <w:vAlign w:val="center"/>
          </w:tcPr>
          <w:p>
            <w:pPr>
              <w:widowControl/>
              <w:jc w:val="center"/>
              <w:rPr>
                <w:rFonts w:ascii="Times New Roman"/>
                <w:kern w:val="0"/>
                <w:sz w:val="22"/>
              </w:rPr>
            </w:pPr>
            <w:r>
              <w:rPr>
                <w:rFonts w:ascii="Times New Roman"/>
                <w:kern w:val="0"/>
                <w:sz w:val="22"/>
              </w:rPr>
              <w:t>2</w:t>
            </w:r>
          </w:p>
        </w:tc>
        <w:tc>
          <w:tcPr>
            <w:tcW w:w="3620" w:type="dxa"/>
            <w:gridSpan w:val="2"/>
            <w:vAlign w:val="center"/>
          </w:tcPr>
          <w:p>
            <w:pPr>
              <w:widowControl/>
              <w:jc w:val="center"/>
              <w:rPr>
                <w:rFonts w:ascii="Times New Roman"/>
                <w:kern w:val="0"/>
                <w:sz w:val="22"/>
              </w:rPr>
            </w:pPr>
            <w:r>
              <w:rPr>
                <w:rFonts w:ascii="Times New Roman"/>
                <w:kern w:val="0"/>
                <w:sz w:val="22"/>
              </w:rPr>
              <w:t>朝阳区豆各庄城市公园（西园）</w:t>
            </w:r>
          </w:p>
        </w:tc>
        <w:tc>
          <w:tcPr>
            <w:tcW w:w="2420" w:type="dxa"/>
            <w:vMerge w:val="continue"/>
            <w:vAlign w:val="center"/>
          </w:tcPr>
          <w:p>
            <w:pPr>
              <w:widowControl/>
              <w:jc w:val="left"/>
              <w:rPr>
                <w:rFonts w:ascii="Times New Roman"/>
                <w:kern w:val="0"/>
                <w:sz w:val="22"/>
              </w:rPr>
            </w:pPr>
          </w:p>
        </w:tc>
        <w:tc>
          <w:tcPr>
            <w:tcW w:w="3157" w:type="dxa"/>
            <w:vAlign w:val="center"/>
          </w:tcPr>
          <w:p>
            <w:pPr>
              <w:widowControl/>
              <w:jc w:val="center"/>
              <w:rPr>
                <w:rFonts w:ascii="Times New Roman"/>
                <w:kern w:val="0"/>
                <w:sz w:val="22"/>
              </w:rPr>
            </w:pPr>
            <w:r>
              <w:rPr>
                <w:rFonts w:ascii="Times New Roman"/>
                <w:kern w:val="0"/>
                <w:sz w:val="22"/>
              </w:rPr>
              <w:t>豆各庄乡</w:t>
            </w:r>
          </w:p>
        </w:tc>
        <w:tc>
          <w:tcPr>
            <w:tcW w:w="1559" w:type="dxa"/>
            <w:vAlign w:val="center"/>
          </w:tcPr>
          <w:p>
            <w:pPr>
              <w:widowControl/>
              <w:jc w:val="center"/>
              <w:rPr>
                <w:rFonts w:ascii="Times New Roman"/>
                <w:kern w:val="0"/>
                <w:sz w:val="22"/>
              </w:rPr>
            </w:pPr>
            <w:r>
              <w:rPr>
                <w:rFonts w:ascii="Times New Roman"/>
                <w:kern w:val="0"/>
                <w:sz w:val="22"/>
              </w:rPr>
              <w:t>4.53</w:t>
            </w:r>
          </w:p>
        </w:tc>
        <w:tc>
          <w:tcPr>
            <w:tcW w:w="1418" w:type="dxa"/>
            <w:vAlign w:val="center"/>
          </w:tcPr>
          <w:p>
            <w:pPr>
              <w:widowControl/>
              <w:jc w:val="center"/>
              <w:rPr>
                <w:rFonts w:ascii="Times New Roman"/>
                <w:kern w:val="0"/>
                <w:sz w:val="22"/>
              </w:rPr>
            </w:pPr>
            <w:r>
              <w:rPr>
                <w:rFonts w:ascii="Times New Roman"/>
                <w:kern w:val="0"/>
                <w:sz w:val="22"/>
              </w:rPr>
              <w:t>小微型公园</w:t>
            </w:r>
          </w:p>
        </w:tc>
        <w:tc>
          <w:tcPr>
            <w:tcW w:w="2266" w:type="dxa"/>
            <w:vAlign w:val="center"/>
          </w:tcPr>
          <w:p>
            <w:pPr>
              <w:widowControl/>
              <w:jc w:val="center"/>
              <w:rPr>
                <w:rFonts w:ascii="Times New Roman"/>
                <w:kern w:val="0"/>
                <w:sz w:val="22"/>
              </w:rPr>
            </w:pPr>
            <w:r>
              <w:rPr>
                <w:rFonts w:ascii="Times New Roman"/>
                <w:kern w:val="0"/>
                <w:sz w:val="22"/>
              </w:rPr>
              <w:t>施工中，进度约70%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00" w:type="dxa"/>
            <w:vAlign w:val="center"/>
          </w:tcPr>
          <w:p>
            <w:pPr>
              <w:widowControl/>
              <w:jc w:val="center"/>
              <w:rPr>
                <w:rFonts w:ascii="Times New Roman"/>
                <w:kern w:val="0"/>
                <w:sz w:val="22"/>
              </w:rPr>
            </w:pPr>
            <w:r>
              <w:rPr>
                <w:rFonts w:ascii="Times New Roman"/>
                <w:kern w:val="0"/>
                <w:sz w:val="22"/>
              </w:rPr>
              <w:t>3</w:t>
            </w:r>
          </w:p>
        </w:tc>
        <w:tc>
          <w:tcPr>
            <w:tcW w:w="3620" w:type="dxa"/>
            <w:gridSpan w:val="2"/>
            <w:vAlign w:val="center"/>
          </w:tcPr>
          <w:p>
            <w:pPr>
              <w:widowControl/>
              <w:jc w:val="center"/>
              <w:rPr>
                <w:rFonts w:ascii="Times New Roman"/>
                <w:kern w:val="0"/>
                <w:sz w:val="22"/>
              </w:rPr>
            </w:pPr>
            <w:r>
              <w:rPr>
                <w:rFonts w:ascii="Times New Roman"/>
                <w:kern w:val="0"/>
                <w:sz w:val="22"/>
              </w:rPr>
              <w:t>朝阳区北花园代征绿地建设工程</w:t>
            </w:r>
          </w:p>
        </w:tc>
        <w:tc>
          <w:tcPr>
            <w:tcW w:w="2420" w:type="dxa"/>
            <w:vMerge w:val="continue"/>
            <w:vAlign w:val="center"/>
          </w:tcPr>
          <w:p>
            <w:pPr>
              <w:widowControl/>
              <w:jc w:val="left"/>
              <w:rPr>
                <w:rFonts w:ascii="Times New Roman"/>
                <w:kern w:val="0"/>
                <w:sz w:val="22"/>
              </w:rPr>
            </w:pPr>
          </w:p>
        </w:tc>
        <w:tc>
          <w:tcPr>
            <w:tcW w:w="3157" w:type="dxa"/>
            <w:vAlign w:val="center"/>
          </w:tcPr>
          <w:p>
            <w:pPr>
              <w:widowControl/>
              <w:jc w:val="center"/>
              <w:rPr>
                <w:rFonts w:ascii="Times New Roman"/>
                <w:kern w:val="0"/>
                <w:sz w:val="22"/>
              </w:rPr>
            </w:pPr>
            <w:r>
              <w:rPr>
                <w:rFonts w:ascii="Times New Roman"/>
                <w:kern w:val="0"/>
                <w:sz w:val="22"/>
              </w:rPr>
              <w:t>高碑店乡</w:t>
            </w:r>
          </w:p>
        </w:tc>
        <w:tc>
          <w:tcPr>
            <w:tcW w:w="1559" w:type="dxa"/>
            <w:vAlign w:val="center"/>
          </w:tcPr>
          <w:p>
            <w:pPr>
              <w:widowControl/>
              <w:jc w:val="center"/>
              <w:rPr>
                <w:rFonts w:ascii="Times New Roman"/>
                <w:kern w:val="0"/>
                <w:sz w:val="22"/>
              </w:rPr>
            </w:pPr>
            <w:r>
              <w:rPr>
                <w:rFonts w:ascii="Times New Roman"/>
                <w:kern w:val="0"/>
                <w:sz w:val="22"/>
              </w:rPr>
              <w:t>6.3</w:t>
            </w:r>
          </w:p>
        </w:tc>
        <w:tc>
          <w:tcPr>
            <w:tcW w:w="1418" w:type="dxa"/>
            <w:vAlign w:val="center"/>
          </w:tcPr>
          <w:p>
            <w:pPr>
              <w:widowControl/>
              <w:jc w:val="center"/>
              <w:rPr>
                <w:rFonts w:ascii="Times New Roman"/>
                <w:kern w:val="0"/>
                <w:sz w:val="22"/>
              </w:rPr>
            </w:pPr>
            <w:r>
              <w:rPr>
                <w:rFonts w:ascii="Times New Roman"/>
                <w:kern w:val="0"/>
                <w:sz w:val="22"/>
              </w:rPr>
              <w:t>中小型公园</w:t>
            </w:r>
          </w:p>
        </w:tc>
        <w:tc>
          <w:tcPr>
            <w:tcW w:w="2266" w:type="dxa"/>
            <w:vAlign w:val="center"/>
          </w:tcPr>
          <w:p>
            <w:pPr>
              <w:widowControl/>
              <w:jc w:val="center"/>
              <w:rPr>
                <w:rFonts w:ascii="Times New Roman"/>
                <w:kern w:val="0"/>
                <w:sz w:val="22"/>
              </w:rPr>
            </w:pPr>
            <w:r>
              <w:rPr>
                <w:rFonts w:ascii="Times New Roman"/>
                <w:kern w:val="0"/>
                <w:sz w:val="22"/>
              </w:rPr>
              <w:t>施工中，进度约80%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800" w:type="dxa"/>
            <w:vAlign w:val="center"/>
          </w:tcPr>
          <w:p>
            <w:pPr>
              <w:widowControl/>
              <w:jc w:val="center"/>
              <w:rPr>
                <w:rFonts w:ascii="Times New Roman"/>
                <w:kern w:val="0"/>
                <w:sz w:val="22"/>
              </w:rPr>
            </w:pPr>
            <w:r>
              <w:rPr>
                <w:rFonts w:ascii="Times New Roman"/>
                <w:kern w:val="0"/>
                <w:sz w:val="22"/>
              </w:rPr>
              <w:t>4</w:t>
            </w:r>
          </w:p>
        </w:tc>
        <w:tc>
          <w:tcPr>
            <w:tcW w:w="3620" w:type="dxa"/>
            <w:gridSpan w:val="2"/>
            <w:vAlign w:val="center"/>
          </w:tcPr>
          <w:p>
            <w:pPr>
              <w:widowControl/>
              <w:jc w:val="center"/>
              <w:rPr>
                <w:rFonts w:ascii="Times New Roman"/>
                <w:kern w:val="0"/>
                <w:sz w:val="22"/>
              </w:rPr>
            </w:pPr>
            <w:r>
              <w:rPr>
                <w:rFonts w:ascii="Times New Roman"/>
                <w:kern w:val="0"/>
                <w:sz w:val="22"/>
              </w:rPr>
              <w:t>朝阳区孙河组团城市森林建设工程</w:t>
            </w:r>
          </w:p>
        </w:tc>
        <w:tc>
          <w:tcPr>
            <w:tcW w:w="2420" w:type="dxa"/>
            <w:vMerge w:val="continue"/>
            <w:vAlign w:val="center"/>
          </w:tcPr>
          <w:p>
            <w:pPr>
              <w:widowControl/>
              <w:jc w:val="left"/>
              <w:rPr>
                <w:rFonts w:ascii="Times New Roman"/>
                <w:kern w:val="0"/>
                <w:sz w:val="22"/>
              </w:rPr>
            </w:pPr>
          </w:p>
        </w:tc>
        <w:tc>
          <w:tcPr>
            <w:tcW w:w="3157" w:type="dxa"/>
            <w:vAlign w:val="center"/>
          </w:tcPr>
          <w:p>
            <w:pPr>
              <w:widowControl/>
              <w:jc w:val="center"/>
              <w:rPr>
                <w:rFonts w:ascii="Times New Roman"/>
                <w:kern w:val="0"/>
                <w:sz w:val="22"/>
              </w:rPr>
            </w:pPr>
            <w:r>
              <w:rPr>
                <w:rFonts w:ascii="Times New Roman"/>
                <w:kern w:val="0"/>
                <w:sz w:val="22"/>
              </w:rPr>
              <w:t>孙河乡</w:t>
            </w:r>
          </w:p>
        </w:tc>
        <w:tc>
          <w:tcPr>
            <w:tcW w:w="1559" w:type="dxa"/>
            <w:vAlign w:val="center"/>
          </w:tcPr>
          <w:p>
            <w:pPr>
              <w:widowControl/>
              <w:jc w:val="center"/>
              <w:rPr>
                <w:rFonts w:ascii="Times New Roman"/>
                <w:kern w:val="0"/>
                <w:sz w:val="22"/>
              </w:rPr>
            </w:pPr>
            <w:r>
              <w:rPr>
                <w:rFonts w:ascii="Times New Roman"/>
                <w:kern w:val="0"/>
                <w:sz w:val="22"/>
              </w:rPr>
              <w:t xml:space="preserve">39.60 </w:t>
            </w:r>
          </w:p>
        </w:tc>
        <w:tc>
          <w:tcPr>
            <w:tcW w:w="1418" w:type="dxa"/>
            <w:vAlign w:val="center"/>
          </w:tcPr>
          <w:p>
            <w:pPr>
              <w:widowControl/>
              <w:jc w:val="center"/>
              <w:rPr>
                <w:rFonts w:ascii="Times New Roman"/>
                <w:kern w:val="0"/>
                <w:sz w:val="22"/>
              </w:rPr>
            </w:pPr>
            <w:r>
              <w:rPr>
                <w:rFonts w:ascii="Times New Roman"/>
                <w:kern w:val="0"/>
                <w:sz w:val="22"/>
              </w:rPr>
              <w:t>中型公园</w:t>
            </w:r>
          </w:p>
        </w:tc>
        <w:tc>
          <w:tcPr>
            <w:tcW w:w="2266" w:type="dxa"/>
            <w:vAlign w:val="center"/>
          </w:tcPr>
          <w:p>
            <w:pPr>
              <w:widowControl/>
              <w:jc w:val="center"/>
              <w:rPr>
                <w:rFonts w:ascii="Times New Roman"/>
                <w:kern w:val="0"/>
                <w:sz w:val="22"/>
              </w:rPr>
            </w:pPr>
            <w:r>
              <w:rPr>
                <w:rFonts w:ascii="Times New Roman"/>
                <w:kern w:val="0"/>
                <w:sz w:val="22"/>
              </w:rPr>
              <w:t>施工中，进度约30%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00" w:type="dxa"/>
            <w:vAlign w:val="center"/>
          </w:tcPr>
          <w:p>
            <w:pPr>
              <w:widowControl/>
              <w:jc w:val="center"/>
              <w:rPr>
                <w:rFonts w:ascii="Times New Roman"/>
                <w:kern w:val="0"/>
                <w:sz w:val="22"/>
              </w:rPr>
            </w:pPr>
            <w:r>
              <w:rPr>
                <w:rFonts w:ascii="Times New Roman"/>
                <w:kern w:val="0"/>
                <w:sz w:val="22"/>
              </w:rPr>
              <w:t>5</w:t>
            </w:r>
          </w:p>
        </w:tc>
        <w:tc>
          <w:tcPr>
            <w:tcW w:w="3620" w:type="dxa"/>
            <w:gridSpan w:val="2"/>
            <w:vAlign w:val="center"/>
          </w:tcPr>
          <w:p>
            <w:pPr>
              <w:widowControl/>
              <w:jc w:val="center"/>
              <w:rPr>
                <w:rFonts w:ascii="Times New Roman"/>
                <w:kern w:val="0"/>
                <w:sz w:val="22"/>
              </w:rPr>
            </w:pPr>
            <w:r>
              <w:rPr>
                <w:rFonts w:ascii="Times New Roman"/>
                <w:kern w:val="0"/>
                <w:sz w:val="22"/>
              </w:rPr>
              <w:t>润泽城市森林</w:t>
            </w:r>
          </w:p>
        </w:tc>
        <w:tc>
          <w:tcPr>
            <w:tcW w:w="2420" w:type="dxa"/>
            <w:vMerge w:val="continue"/>
            <w:vAlign w:val="center"/>
          </w:tcPr>
          <w:p>
            <w:pPr>
              <w:widowControl/>
              <w:jc w:val="left"/>
              <w:rPr>
                <w:rFonts w:ascii="Times New Roman"/>
                <w:kern w:val="0"/>
                <w:sz w:val="22"/>
              </w:rPr>
            </w:pPr>
          </w:p>
        </w:tc>
        <w:tc>
          <w:tcPr>
            <w:tcW w:w="3157" w:type="dxa"/>
            <w:vAlign w:val="center"/>
          </w:tcPr>
          <w:p>
            <w:pPr>
              <w:widowControl/>
              <w:jc w:val="center"/>
              <w:rPr>
                <w:rFonts w:ascii="Times New Roman"/>
                <w:kern w:val="0"/>
                <w:sz w:val="22"/>
              </w:rPr>
            </w:pPr>
            <w:r>
              <w:rPr>
                <w:rFonts w:ascii="Times New Roman"/>
                <w:kern w:val="0"/>
                <w:sz w:val="22"/>
              </w:rPr>
              <w:t>孙河乡</w:t>
            </w:r>
          </w:p>
        </w:tc>
        <w:tc>
          <w:tcPr>
            <w:tcW w:w="1559" w:type="dxa"/>
            <w:vAlign w:val="center"/>
          </w:tcPr>
          <w:p>
            <w:pPr>
              <w:widowControl/>
              <w:jc w:val="center"/>
              <w:rPr>
                <w:rFonts w:ascii="Times New Roman"/>
                <w:kern w:val="0"/>
                <w:sz w:val="22"/>
              </w:rPr>
            </w:pPr>
            <w:r>
              <w:rPr>
                <w:rFonts w:ascii="Times New Roman"/>
                <w:kern w:val="0"/>
                <w:sz w:val="22"/>
              </w:rPr>
              <w:t xml:space="preserve">2.40 </w:t>
            </w:r>
          </w:p>
        </w:tc>
        <w:tc>
          <w:tcPr>
            <w:tcW w:w="1418" w:type="dxa"/>
            <w:vAlign w:val="center"/>
          </w:tcPr>
          <w:p>
            <w:pPr>
              <w:widowControl/>
              <w:jc w:val="center"/>
              <w:rPr>
                <w:rFonts w:ascii="Times New Roman"/>
                <w:kern w:val="0"/>
                <w:sz w:val="22"/>
              </w:rPr>
            </w:pPr>
            <w:r>
              <w:rPr>
                <w:rFonts w:ascii="Times New Roman"/>
                <w:kern w:val="0"/>
                <w:sz w:val="22"/>
              </w:rPr>
              <w:t>小微型公园</w:t>
            </w:r>
          </w:p>
        </w:tc>
        <w:tc>
          <w:tcPr>
            <w:tcW w:w="2266" w:type="dxa"/>
            <w:vAlign w:val="center"/>
          </w:tcPr>
          <w:p>
            <w:pPr>
              <w:widowControl/>
              <w:jc w:val="center"/>
              <w:rPr>
                <w:rFonts w:ascii="Times New Roman"/>
                <w:kern w:val="0"/>
                <w:sz w:val="22"/>
              </w:rPr>
            </w:pPr>
            <w:r>
              <w:rPr>
                <w:rFonts w:ascii="Times New Roman"/>
                <w:kern w:val="0"/>
                <w:sz w:val="22"/>
              </w:rPr>
              <w:t>已基本完工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800" w:type="dxa"/>
            <w:vAlign w:val="center"/>
          </w:tcPr>
          <w:p>
            <w:pPr>
              <w:widowControl/>
              <w:jc w:val="center"/>
              <w:rPr>
                <w:rFonts w:ascii="Times New Roman"/>
                <w:kern w:val="0"/>
                <w:sz w:val="22"/>
              </w:rPr>
            </w:pPr>
            <w:r>
              <w:rPr>
                <w:rFonts w:ascii="Times New Roman"/>
                <w:kern w:val="0"/>
                <w:sz w:val="22"/>
              </w:rPr>
              <w:t>6</w:t>
            </w:r>
          </w:p>
        </w:tc>
        <w:tc>
          <w:tcPr>
            <w:tcW w:w="3620" w:type="dxa"/>
            <w:gridSpan w:val="2"/>
            <w:vAlign w:val="center"/>
          </w:tcPr>
          <w:p>
            <w:pPr>
              <w:widowControl/>
              <w:jc w:val="center"/>
              <w:rPr>
                <w:rFonts w:ascii="Times New Roman"/>
                <w:kern w:val="0"/>
                <w:sz w:val="22"/>
              </w:rPr>
            </w:pPr>
            <w:r>
              <w:rPr>
                <w:rFonts w:ascii="Times New Roman"/>
                <w:kern w:val="0"/>
                <w:sz w:val="22"/>
              </w:rPr>
              <w:t>朝阳区2020年小微绿地建设工程</w:t>
            </w:r>
          </w:p>
        </w:tc>
        <w:tc>
          <w:tcPr>
            <w:tcW w:w="2420" w:type="dxa"/>
            <w:vMerge w:val="continue"/>
            <w:vAlign w:val="center"/>
          </w:tcPr>
          <w:p>
            <w:pPr>
              <w:widowControl/>
              <w:jc w:val="left"/>
              <w:rPr>
                <w:rFonts w:ascii="Times New Roman"/>
                <w:kern w:val="0"/>
                <w:sz w:val="22"/>
              </w:rPr>
            </w:pPr>
          </w:p>
        </w:tc>
        <w:tc>
          <w:tcPr>
            <w:tcW w:w="3157" w:type="dxa"/>
            <w:vAlign w:val="center"/>
          </w:tcPr>
          <w:p>
            <w:pPr>
              <w:widowControl/>
              <w:jc w:val="center"/>
              <w:rPr>
                <w:rFonts w:ascii="Times New Roman"/>
                <w:kern w:val="0"/>
                <w:sz w:val="22"/>
              </w:rPr>
            </w:pPr>
            <w:r>
              <w:rPr>
                <w:rFonts w:ascii="Times New Roman"/>
                <w:kern w:val="0"/>
                <w:sz w:val="22"/>
              </w:rPr>
              <w:t>来广营乡、豆各庄乡、平房乡、奥运村街道</w:t>
            </w:r>
          </w:p>
        </w:tc>
        <w:tc>
          <w:tcPr>
            <w:tcW w:w="1559" w:type="dxa"/>
            <w:vAlign w:val="center"/>
          </w:tcPr>
          <w:p>
            <w:pPr>
              <w:widowControl/>
              <w:jc w:val="center"/>
              <w:rPr>
                <w:rFonts w:ascii="Times New Roman"/>
                <w:kern w:val="0"/>
                <w:sz w:val="22"/>
              </w:rPr>
            </w:pPr>
            <w:r>
              <w:rPr>
                <w:rFonts w:ascii="Times New Roman"/>
                <w:kern w:val="0"/>
                <w:sz w:val="22"/>
              </w:rPr>
              <w:t xml:space="preserve">9.09 </w:t>
            </w:r>
          </w:p>
        </w:tc>
        <w:tc>
          <w:tcPr>
            <w:tcW w:w="1418" w:type="dxa"/>
            <w:vAlign w:val="center"/>
          </w:tcPr>
          <w:p>
            <w:pPr>
              <w:widowControl/>
              <w:jc w:val="center"/>
              <w:rPr>
                <w:rFonts w:ascii="Times New Roman"/>
                <w:kern w:val="0"/>
                <w:sz w:val="22"/>
              </w:rPr>
            </w:pPr>
            <w:r>
              <w:rPr>
                <w:rFonts w:ascii="Times New Roman"/>
                <w:kern w:val="0"/>
                <w:sz w:val="22"/>
              </w:rPr>
              <w:t>小微型公园</w:t>
            </w:r>
          </w:p>
        </w:tc>
        <w:tc>
          <w:tcPr>
            <w:tcW w:w="2266" w:type="dxa"/>
            <w:vAlign w:val="center"/>
          </w:tcPr>
          <w:p>
            <w:pPr>
              <w:widowControl/>
              <w:jc w:val="center"/>
              <w:rPr>
                <w:rFonts w:ascii="Times New Roman"/>
                <w:kern w:val="0"/>
                <w:sz w:val="22"/>
              </w:rPr>
            </w:pPr>
            <w:r>
              <w:rPr>
                <w:rFonts w:ascii="Times New Roman"/>
                <w:kern w:val="0"/>
                <w:sz w:val="22"/>
              </w:rPr>
              <w:t>施工中，进度约60%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800" w:type="dxa"/>
            <w:vAlign w:val="center"/>
          </w:tcPr>
          <w:p>
            <w:pPr>
              <w:widowControl/>
              <w:jc w:val="center"/>
              <w:rPr>
                <w:rFonts w:ascii="Times New Roman"/>
                <w:kern w:val="0"/>
                <w:sz w:val="22"/>
              </w:rPr>
            </w:pPr>
            <w:r>
              <w:rPr>
                <w:rFonts w:ascii="Times New Roman"/>
                <w:kern w:val="0"/>
                <w:sz w:val="22"/>
              </w:rPr>
              <w:t>7</w:t>
            </w:r>
          </w:p>
        </w:tc>
        <w:tc>
          <w:tcPr>
            <w:tcW w:w="3620" w:type="dxa"/>
            <w:gridSpan w:val="2"/>
            <w:vAlign w:val="center"/>
          </w:tcPr>
          <w:p>
            <w:pPr>
              <w:widowControl/>
              <w:jc w:val="center"/>
              <w:rPr>
                <w:rFonts w:ascii="Times New Roman"/>
                <w:kern w:val="0"/>
                <w:sz w:val="22"/>
              </w:rPr>
            </w:pPr>
            <w:r>
              <w:rPr>
                <w:rFonts w:ascii="Times New Roman"/>
                <w:kern w:val="0"/>
                <w:sz w:val="22"/>
              </w:rPr>
              <w:t>朝阳区广渠路生态公园建设工程</w:t>
            </w:r>
          </w:p>
        </w:tc>
        <w:tc>
          <w:tcPr>
            <w:tcW w:w="2420" w:type="dxa"/>
            <w:vAlign w:val="center"/>
          </w:tcPr>
          <w:p>
            <w:pPr>
              <w:widowControl/>
              <w:jc w:val="center"/>
              <w:rPr>
                <w:rFonts w:ascii="Times New Roman"/>
                <w:kern w:val="0"/>
                <w:sz w:val="22"/>
              </w:rPr>
            </w:pPr>
            <w:r>
              <w:rPr>
                <w:rFonts w:ascii="Times New Roman"/>
                <w:kern w:val="0"/>
                <w:sz w:val="22"/>
              </w:rPr>
              <w:t>高碑店乡</w:t>
            </w:r>
          </w:p>
        </w:tc>
        <w:tc>
          <w:tcPr>
            <w:tcW w:w="3157" w:type="dxa"/>
            <w:vAlign w:val="center"/>
          </w:tcPr>
          <w:p>
            <w:pPr>
              <w:widowControl/>
              <w:jc w:val="center"/>
              <w:rPr>
                <w:rFonts w:ascii="Times New Roman"/>
                <w:kern w:val="0"/>
                <w:sz w:val="22"/>
              </w:rPr>
            </w:pPr>
            <w:r>
              <w:rPr>
                <w:rFonts w:ascii="Times New Roman"/>
                <w:kern w:val="0"/>
                <w:sz w:val="22"/>
              </w:rPr>
              <w:t>高碑店乡</w:t>
            </w:r>
          </w:p>
        </w:tc>
        <w:tc>
          <w:tcPr>
            <w:tcW w:w="1559" w:type="dxa"/>
            <w:vAlign w:val="center"/>
          </w:tcPr>
          <w:p>
            <w:pPr>
              <w:widowControl/>
              <w:jc w:val="center"/>
              <w:rPr>
                <w:rFonts w:ascii="Times New Roman"/>
                <w:kern w:val="0"/>
                <w:sz w:val="22"/>
              </w:rPr>
            </w:pPr>
            <w:r>
              <w:rPr>
                <w:rFonts w:ascii="Times New Roman"/>
                <w:kern w:val="0"/>
                <w:sz w:val="22"/>
              </w:rPr>
              <w:t xml:space="preserve">28.80 </w:t>
            </w:r>
          </w:p>
        </w:tc>
        <w:tc>
          <w:tcPr>
            <w:tcW w:w="1418" w:type="dxa"/>
            <w:vAlign w:val="center"/>
          </w:tcPr>
          <w:p>
            <w:pPr>
              <w:widowControl/>
              <w:jc w:val="center"/>
              <w:rPr>
                <w:rFonts w:ascii="Times New Roman"/>
                <w:kern w:val="0"/>
                <w:sz w:val="22"/>
              </w:rPr>
            </w:pPr>
            <w:r>
              <w:rPr>
                <w:rFonts w:ascii="Times New Roman"/>
                <w:kern w:val="0"/>
                <w:sz w:val="22"/>
              </w:rPr>
              <w:t>中型公园</w:t>
            </w:r>
          </w:p>
        </w:tc>
        <w:tc>
          <w:tcPr>
            <w:tcW w:w="2266" w:type="dxa"/>
            <w:vAlign w:val="center"/>
          </w:tcPr>
          <w:p>
            <w:pPr>
              <w:widowControl/>
              <w:jc w:val="center"/>
              <w:rPr>
                <w:rFonts w:ascii="Times New Roman"/>
                <w:kern w:val="0"/>
                <w:sz w:val="22"/>
              </w:rPr>
            </w:pPr>
            <w:r>
              <w:rPr>
                <w:rFonts w:ascii="Times New Roman"/>
                <w:kern w:val="0"/>
                <w:sz w:val="22"/>
              </w:rPr>
              <w:t>实施方案评审中，尚未取得立项批复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800" w:type="dxa"/>
            <w:vAlign w:val="center"/>
          </w:tcPr>
          <w:p>
            <w:pPr>
              <w:widowControl/>
              <w:jc w:val="center"/>
              <w:rPr>
                <w:rFonts w:ascii="Times New Roman"/>
                <w:kern w:val="0"/>
                <w:sz w:val="22"/>
              </w:rPr>
            </w:pPr>
            <w:r>
              <w:rPr>
                <w:rFonts w:ascii="Times New Roman"/>
                <w:kern w:val="0"/>
                <w:sz w:val="22"/>
              </w:rPr>
              <w:t>8</w:t>
            </w:r>
          </w:p>
        </w:tc>
        <w:tc>
          <w:tcPr>
            <w:tcW w:w="3620" w:type="dxa"/>
            <w:gridSpan w:val="2"/>
            <w:vAlign w:val="center"/>
          </w:tcPr>
          <w:p>
            <w:pPr>
              <w:widowControl/>
              <w:jc w:val="center"/>
              <w:rPr>
                <w:rFonts w:ascii="Times New Roman"/>
                <w:kern w:val="0"/>
                <w:sz w:val="22"/>
              </w:rPr>
            </w:pPr>
            <w:r>
              <w:rPr>
                <w:rFonts w:ascii="Times New Roman"/>
                <w:kern w:val="0"/>
                <w:sz w:val="22"/>
              </w:rPr>
              <w:t>朝阳区京城梨园（二期）建设工程</w:t>
            </w:r>
          </w:p>
        </w:tc>
        <w:tc>
          <w:tcPr>
            <w:tcW w:w="2420" w:type="dxa"/>
            <w:vAlign w:val="center"/>
          </w:tcPr>
          <w:p>
            <w:pPr>
              <w:widowControl/>
              <w:jc w:val="center"/>
              <w:rPr>
                <w:rFonts w:ascii="Times New Roman"/>
                <w:kern w:val="0"/>
                <w:sz w:val="22"/>
              </w:rPr>
            </w:pPr>
            <w:r>
              <w:rPr>
                <w:rFonts w:ascii="Times New Roman"/>
                <w:kern w:val="0"/>
                <w:sz w:val="22"/>
              </w:rPr>
              <w:t>平房乡</w:t>
            </w:r>
          </w:p>
        </w:tc>
        <w:tc>
          <w:tcPr>
            <w:tcW w:w="3157" w:type="dxa"/>
            <w:vAlign w:val="center"/>
          </w:tcPr>
          <w:p>
            <w:pPr>
              <w:widowControl/>
              <w:jc w:val="center"/>
              <w:rPr>
                <w:rFonts w:ascii="Times New Roman"/>
                <w:kern w:val="0"/>
                <w:sz w:val="22"/>
              </w:rPr>
            </w:pPr>
            <w:r>
              <w:rPr>
                <w:rFonts w:ascii="Times New Roman"/>
                <w:kern w:val="0"/>
                <w:sz w:val="22"/>
              </w:rPr>
              <w:t>平房乡</w:t>
            </w:r>
          </w:p>
        </w:tc>
        <w:tc>
          <w:tcPr>
            <w:tcW w:w="1559" w:type="dxa"/>
            <w:vAlign w:val="center"/>
          </w:tcPr>
          <w:p>
            <w:pPr>
              <w:widowControl/>
              <w:jc w:val="center"/>
              <w:rPr>
                <w:rFonts w:ascii="Times New Roman"/>
                <w:kern w:val="0"/>
                <w:sz w:val="22"/>
              </w:rPr>
            </w:pPr>
            <w:r>
              <w:rPr>
                <w:rFonts w:ascii="Times New Roman"/>
                <w:kern w:val="0"/>
                <w:sz w:val="22"/>
              </w:rPr>
              <w:t xml:space="preserve">16.73 </w:t>
            </w:r>
          </w:p>
        </w:tc>
        <w:tc>
          <w:tcPr>
            <w:tcW w:w="1418" w:type="dxa"/>
            <w:vAlign w:val="center"/>
          </w:tcPr>
          <w:p>
            <w:pPr>
              <w:widowControl/>
              <w:jc w:val="center"/>
              <w:rPr>
                <w:rFonts w:ascii="Times New Roman"/>
                <w:kern w:val="0"/>
                <w:sz w:val="22"/>
              </w:rPr>
            </w:pPr>
            <w:r>
              <w:rPr>
                <w:rFonts w:ascii="Times New Roman"/>
                <w:kern w:val="0"/>
                <w:sz w:val="22"/>
              </w:rPr>
              <w:t>中型公园</w:t>
            </w:r>
          </w:p>
        </w:tc>
        <w:tc>
          <w:tcPr>
            <w:tcW w:w="2266" w:type="dxa"/>
            <w:vAlign w:val="center"/>
          </w:tcPr>
          <w:p>
            <w:pPr>
              <w:widowControl/>
              <w:jc w:val="center"/>
              <w:rPr>
                <w:rFonts w:ascii="Times New Roman"/>
                <w:kern w:val="0"/>
                <w:sz w:val="22"/>
              </w:rPr>
            </w:pPr>
            <w:r>
              <w:rPr>
                <w:rFonts w:ascii="Times New Roman"/>
                <w:kern w:val="0"/>
                <w:sz w:val="22"/>
              </w:rPr>
              <w:t>施工中，进度约30%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800" w:type="dxa"/>
            <w:vAlign w:val="center"/>
          </w:tcPr>
          <w:p>
            <w:pPr>
              <w:widowControl/>
              <w:jc w:val="center"/>
              <w:rPr>
                <w:rFonts w:ascii="Times New Roman"/>
                <w:kern w:val="0"/>
                <w:sz w:val="22"/>
              </w:rPr>
            </w:pPr>
            <w:r>
              <w:rPr>
                <w:rFonts w:ascii="Times New Roman"/>
                <w:kern w:val="0"/>
                <w:sz w:val="22"/>
              </w:rPr>
              <w:t>9</w:t>
            </w:r>
          </w:p>
        </w:tc>
        <w:tc>
          <w:tcPr>
            <w:tcW w:w="3620" w:type="dxa"/>
            <w:gridSpan w:val="2"/>
            <w:vAlign w:val="center"/>
          </w:tcPr>
          <w:p>
            <w:pPr>
              <w:widowControl/>
              <w:jc w:val="center"/>
              <w:rPr>
                <w:rFonts w:ascii="Times New Roman"/>
                <w:kern w:val="0"/>
                <w:sz w:val="22"/>
              </w:rPr>
            </w:pPr>
            <w:r>
              <w:rPr>
                <w:rFonts w:ascii="Times New Roman"/>
                <w:kern w:val="0"/>
                <w:sz w:val="22"/>
              </w:rPr>
              <w:t>朝阳区金盏森林公园（二期）建设工程</w:t>
            </w:r>
          </w:p>
        </w:tc>
        <w:tc>
          <w:tcPr>
            <w:tcW w:w="2420" w:type="dxa"/>
            <w:vAlign w:val="center"/>
          </w:tcPr>
          <w:p>
            <w:pPr>
              <w:widowControl/>
              <w:jc w:val="center"/>
              <w:rPr>
                <w:rFonts w:ascii="Times New Roman"/>
                <w:kern w:val="0"/>
                <w:sz w:val="22"/>
              </w:rPr>
            </w:pPr>
            <w:r>
              <w:rPr>
                <w:rFonts w:ascii="Times New Roman"/>
                <w:kern w:val="0"/>
                <w:sz w:val="22"/>
              </w:rPr>
              <w:t>金盏乡</w:t>
            </w:r>
          </w:p>
        </w:tc>
        <w:tc>
          <w:tcPr>
            <w:tcW w:w="3157" w:type="dxa"/>
            <w:vAlign w:val="center"/>
          </w:tcPr>
          <w:p>
            <w:pPr>
              <w:widowControl/>
              <w:jc w:val="center"/>
              <w:rPr>
                <w:rFonts w:ascii="Times New Roman"/>
                <w:kern w:val="0"/>
                <w:sz w:val="22"/>
              </w:rPr>
            </w:pPr>
            <w:r>
              <w:rPr>
                <w:rFonts w:ascii="Times New Roman"/>
                <w:kern w:val="0"/>
                <w:sz w:val="22"/>
              </w:rPr>
              <w:t>金盏乡</w:t>
            </w:r>
          </w:p>
        </w:tc>
        <w:tc>
          <w:tcPr>
            <w:tcW w:w="1559" w:type="dxa"/>
            <w:vAlign w:val="center"/>
          </w:tcPr>
          <w:p>
            <w:pPr>
              <w:widowControl/>
              <w:jc w:val="center"/>
              <w:rPr>
                <w:rFonts w:ascii="Times New Roman"/>
                <w:kern w:val="0"/>
                <w:sz w:val="22"/>
              </w:rPr>
            </w:pPr>
            <w:r>
              <w:rPr>
                <w:rFonts w:ascii="Times New Roman"/>
                <w:kern w:val="0"/>
                <w:sz w:val="22"/>
              </w:rPr>
              <w:t xml:space="preserve">89.30 </w:t>
            </w:r>
          </w:p>
        </w:tc>
        <w:tc>
          <w:tcPr>
            <w:tcW w:w="1418" w:type="dxa"/>
            <w:vAlign w:val="center"/>
          </w:tcPr>
          <w:p>
            <w:pPr>
              <w:widowControl/>
              <w:jc w:val="center"/>
              <w:rPr>
                <w:rFonts w:ascii="Times New Roman"/>
                <w:kern w:val="0"/>
                <w:sz w:val="22"/>
              </w:rPr>
            </w:pPr>
            <w:r>
              <w:rPr>
                <w:rFonts w:ascii="Times New Roman"/>
                <w:kern w:val="0"/>
                <w:sz w:val="22"/>
              </w:rPr>
              <w:t>大型公园</w:t>
            </w:r>
          </w:p>
        </w:tc>
        <w:tc>
          <w:tcPr>
            <w:tcW w:w="2266" w:type="dxa"/>
            <w:vAlign w:val="center"/>
          </w:tcPr>
          <w:p>
            <w:pPr>
              <w:widowControl/>
              <w:jc w:val="center"/>
              <w:rPr>
                <w:rFonts w:ascii="Times New Roman"/>
                <w:kern w:val="0"/>
                <w:sz w:val="22"/>
              </w:rPr>
            </w:pPr>
            <w:r>
              <w:rPr>
                <w:rFonts w:ascii="Times New Roman"/>
                <w:kern w:val="0"/>
                <w:sz w:val="22"/>
              </w:rPr>
              <w:t>施工中，进度约50%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jc w:val="center"/>
        </w:trPr>
        <w:tc>
          <w:tcPr>
            <w:tcW w:w="800" w:type="dxa"/>
            <w:vAlign w:val="center"/>
          </w:tcPr>
          <w:p>
            <w:pPr>
              <w:widowControl/>
              <w:jc w:val="center"/>
              <w:rPr>
                <w:rFonts w:ascii="Times New Roman"/>
                <w:kern w:val="0"/>
                <w:sz w:val="22"/>
              </w:rPr>
            </w:pPr>
            <w:r>
              <w:rPr>
                <w:rFonts w:ascii="Times New Roman"/>
                <w:kern w:val="0"/>
                <w:sz w:val="22"/>
              </w:rPr>
              <w:t>10</w:t>
            </w:r>
          </w:p>
        </w:tc>
        <w:tc>
          <w:tcPr>
            <w:tcW w:w="3620" w:type="dxa"/>
            <w:gridSpan w:val="2"/>
            <w:vAlign w:val="center"/>
          </w:tcPr>
          <w:p>
            <w:pPr>
              <w:widowControl/>
              <w:jc w:val="center"/>
              <w:rPr>
                <w:rFonts w:ascii="Times New Roman"/>
                <w:kern w:val="0"/>
                <w:sz w:val="22"/>
              </w:rPr>
            </w:pPr>
            <w:r>
              <w:rPr>
                <w:rFonts w:ascii="Times New Roman"/>
                <w:kern w:val="0"/>
                <w:sz w:val="22"/>
              </w:rPr>
              <w:t>温榆河公园朝阳段一期项目</w:t>
            </w:r>
          </w:p>
        </w:tc>
        <w:tc>
          <w:tcPr>
            <w:tcW w:w="2420" w:type="dxa"/>
            <w:vAlign w:val="center"/>
          </w:tcPr>
          <w:p>
            <w:pPr>
              <w:widowControl/>
              <w:jc w:val="center"/>
              <w:rPr>
                <w:rFonts w:ascii="Times New Roman"/>
                <w:kern w:val="0"/>
                <w:sz w:val="22"/>
              </w:rPr>
            </w:pPr>
            <w:r>
              <w:rPr>
                <w:rFonts w:ascii="Times New Roman"/>
                <w:kern w:val="0"/>
                <w:sz w:val="22"/>
              </w:rPr>
              <w:t>温榆河管委会</w:t>
            </w:r>
          </w:p>
        </w:tc>
        <w:tc>
          <w:tcPr>
            <w:tcW w:w="3157" w:type="dxa"/>
            <w:vAlign w:val="center"/>
          </w:tcPr>
          <w:p>
            <w:pPr>
              <w:widowControl/>
              <w:jc w:val="center"/>
              <w:rPr>
                <w:rFonts w:ascii="Times New Roman"/>
                <w:kern w:val="0"/>
                <w:sz w:val="22"/>
              </w:rPr>
            </w:pPr>
            <w:r>
              <w:rPr>
                <w:rFonts w:ascii="Times New Roman"/>
                <w:kern w:val="0"/>
                <w:sz w:val="22"/>
              </w:rPr>
              <w:t>孙河乡</w:t>
            </w:r>
          </w:p>
        </w:tc>
        <w:tc>
          <w:tcPr>
            <w:tcW w:w="1559" w:type="dxa"/>
            <w:vAlign w:val="center"/>
          </w:tcPr>
          <w:p>
            <w:pPr>
              <w:widowControl/>
              <w:jc w:val="center"/>
              <w:rPr>
                <w:rFonts w:ascii="Times New Roman"/>
                <w:kern w:val="0"/>
                <w:sz w:val="22"/>
              </w:rPr>
            </w:pPr>
            <w:r>
              <w:rPr>
                <w:rFonts w:ascii="Times New Roman"/>
                <w:kern w:val="0"/>
                <w:sz w:val="22"/>
              </w:rPr>
              <w:t xml:space="preserve">198.70 </w:t>
            </w:r>
          </w:p>
        </w:tc>
        <w:tc>
          <w:tcPr>
            <w:tcW w:w="1418" w:type="dxa"/>
            <w:vAlign w:val="center"/>
          </w:tcPr>
          <w:p>
            <w:pPr>
              <w:widowControl/>
              <w:jc w:val="center"/>
              <w:rPr>
                <w:rFonts w:ascii="Times New Roman"/>
                <w:kern w:val="0"/>
                <w:sz w:val="22"/>
              </w:rPr>
            </w:pPr>
            <w:r>
              <w:rPr>
                <w:rFonts w:ascii="Times New Roman"/>
                <w:kern w:val="0"/>
                <w:sz w:val="22"/>
              </w:rPr>
              <w:t>大型公园</w:t>
            </w:r>
          </w:p>
        </w:tc>
        <w:tc>
          <w:tcPr>
            <w:tcW w:w="2266" w:type="dxa"/>
            <w:vAlign w:val="center"/>
          </w:tcPr>
          <w:p>
            <w:pPr>
              <w:widowControl/>
              <w:jc w:val="center"/>
              <w:rPr>
                <w:rFonts w:ascii="Times New Roman"/>
                <w:kern w:val="0"/>
                <w:sz w:val="22"/>
              </w:rPr>
            </w:pPr>
            <w:r>
              <w:rPr>
                <w:rFonts w:ascii="Times New Roman"/>
                <w:kern w:val="0"/>
                <w:sz w:val="22"/>
              </w:rPr>
              <w:t>施工招标过程中，尚未进场施工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40" w:type="dxa"/>
            <w:gridSpan w:val="8"/>
            <w:vAlign w:val="center"/>
          </w:tcPr>
          <w:p>
            <w:pPr>
              <w:widowControl/>
              <w:rPr>
                <w:rFonts w:ascii="Times New Roman" w:eastAsia="楷体_GB2312"/>
                <w:b/>
                <w:bCs/>
                <w:kern w:val="0"/>
                <w:sz w:val="28"/>
                <w:szCs w:val="28"/>
              </w:rPr>
            </w:pPr>
            <w:r>
              <w:rPr>
                <w:rFonts w:ascii="Times New Roman" w:eastAsia="楷体_GB2312"/>
                <w:b/>
                <w:bCs/>
                <w:kern w:val="0"/>
                <w:sz w:val="28"/>
                <w:szCs w:val="28"/>
              </w:rPr>
              <w:t>续建项目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00" w:type="dxa"/>
            <w:vAlign w:val="center"/>
          </w:tcPr>
          <w:p>
            <w:pPr>
              <w:widowControl/>
              <w:jc w:val="center"/>
              <w:rPr>
                <w:rFonts w:ascii="Times New Roman"/>
                <w:b/>
                <w:bCs/>
                <w:kern w:val="0"/>
                <w:sz w:val="24"/>
                <w:szCs w:val="24"/>
              </w:rPr>
            </w:pPr>
            <w:r>
              <w:rPr>
                <w:rFonts w:ascii="Times New Roman"/>
                <w:b/>
                <w:bCs/>
                <w:kern w:val="0"/>
                <w:sz w:val="24"/>
                <w:szCs w:val="24"/>
              </w:rPr>
              <w:t>序号</w:t>
            </w:r>
          </w:p>
        </w:tc>
        <w:tc>
          <w:tcPr>
            <w:tcW w:w="3620" w:type="dxa"/>
            <w:gridSpan w:val="2"/>
            <w:vAlign w:val="center"/>
          </w:tcPr>
          <w:p>
            <w:pPr>
              <w:widowControl/>
              <w:jc w:val="center"/>
              <w:rPr>
                <w:rFonts w:ascii="Times New Roman"/>
                <w:b/>
                <w:bCs/>
                <w:kern w:val="0"/>
                <w:sz w:val="24"/>
                <w:szCs w:val="24"/>
              </w:rPr>
            </w:pPr>
            <w:r>
              <w:rPr>
                <w:rFonts w:ascii="Times New Roman"/>
                <w:b/>
                <w:bCs/>
                <w:kern w:val="0"/>
                <w:sz w:val="24"/>
                <w:szCs w:val="24"/>
              </w:rPr>
              <w:t>项目名称</w:t>
            </w:r>
          </w:p>
        </w:tc>
        <w:tc>
          <w:tcPr>
            <w:tcW w:w="2420" w:type="dxa"/>
            <w:vAlign w:val="center"/>
          </w:tcPr>
          <w:p>
            <w:pPr>
              <w:widowControl/>
              <w:jc w:val="center"/>
              <w:rPr>
                <w:rFonts w:ascii="Times New Roman"/>
                <w:b/>
                <w:bCs/>
                <w:kern w:val="0"/>
                <w:sz w:val="24"/>
                <w:szCs w:val="24"/>
              </w:rPr>
            </w:pPr>
            <w:r>
              <w:rPr>
                <w:rFonts w:ascii="Times New Roman"/>
                <w:b/>
                <w:bCs/>
                <w:kern w:val="0"/>
                <w:sz w:val="24"/>
                <w:szCs w:val="24"/>
              </w:rPr>
              <w:t>责任部门</w:t>
            </w:r>
          </w:p>
        </w:tc>
        <w:tc>
          <w:tcPr>
            <w:tcW w:w="3157" w:type="dxa"/>
            <w:vAlign w:val="center"/>
          </w:tcPr>
          <w:p>
            <w:pPr>
              <w:widowControl/>
              <w:jc w:val="center"/>
              <w:rPr>
                <w:rFonts w:ascii="Times New Roman"/>
                <w:b/>
                <w:bCs/>
                <w:kern w:val="0"/>
                <w:sz w:val="24"/>
                <w:szCs w:val="24"/>
              </w:rPr>
            </w:pPr>
            <w:r>
              <w:rPr>
                <w:rFonts w:ascii="Times New Roman"/>
                <w:b/>
                <w:bCs/>
                <w:kern w:val="0"/>
                <w:sz w:val="24"/>
                <w:szCs w:val="24"/>
              </w:rPr>
              <w:t>建设地点</w:t>
            </w:r>
          </w:p>
        </w:tc>
        <w:tc>
          <w:tcPr>
            <w:tcW w:w="1559" w:type="dxa"/>
            <w:vAlign w:val="center"/>
          </w:tcPr>
          <w:p>
            <w:pPr>
              <w:widowControl/>
              <w:jc w:val="center"/>
              <w:rPr>
                <w:rFonts w:ascii="Times New Roman"/>
                <w:b/>
                <w:bCs/>
                <w:kern w:val="0"/>
                <w:sz w:val="24"/>
                <w:szCs w:val="24"/>
              </w:rPr>
            </w:pPr>
            <w:r>
              <w:rPr>
                <w:rFonts w:ascii="Times New Roman"/>
                <w:b/>
                <w:bCs/>
                <w:kern w:val="0"/>
                <w:sz w:val="24"/>
                <w:szCs w:val="24"/>
              </w:rPr>
              <w:t>建设规模           （公顷）</w:t>
            </w:r>
          </w:p>
        </w:tc>
        <w:tc>
          <w:tcPr>
            <w:tcW w:w="1418" w:type="dxa"/>
            <w:vAlign w:val="center"/>
          </w:tcPr>
          <w:p>
            <w:pPr>
              <w:widowControl/>
              <w:jc w:val="center"/>
              <w:rPr>
                <w:rFonts w:ascii="Times New Roman"/>
                <w:b/>
                <w:bCs/>
                <w:kern w:val="0"/>
                <w:sz w:val="24"/>
                <w:szCs w:val="24"/>
              </w:rPr>
            </w:pPr>
            <w:r>
              <w:rPr>
                <w:rFonts w:ascii="Times New Roman"/>
                <w:b/>
                <w:bCs/>
                <w:kern w:val="0"/>
                <w:sz w:val="24"/>
                <w:szCs w:val="24"/>
              </w:rPr>
              <w:t>建设内容</w:t>
            </w:r>
          </w:p>
        </w:tc>
        <w:tc>
          <w:tcPr>
            <w:tcW w:w="2266" w:type="dxa"/>
            <w:vAlign w:val="center"/>
          </w:tcPr>
          <w:p>
            <w:pPr>
              <w:widowControl/>
              <w:jc w:val="center"/>
              <w:rPr>
                <w:rFonts w:ascii="Times New Roman"/>
                <w:b/>
                <w:bCs/>
                <w:kern w:val="0"/>
                <w:sz w:val="24"/>
                <w:szCs w:val="24"/>
              </w:rPr>
            </w:pPr>
            <w:r>
              <w:rPr>
                <w:rFonts w:ascii="Times New Roman"/>
                <w:b/>
                <w:bCs/>
                <w:kern w:val="0"/>
                <w:sz w:val="24"/>
                <w:szCs w:val="24"/>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1" w:hRule="atLeast"/>
          <w:jc w:val="center"/>
        </w:trPr>
        <w:tc>
          <w:tcPr>
            <w:tcW w:w="800" w:type="dxa"/>
            <w:vAlign w:val="center"/>
          </w:tcPr>
          <w:p>
            <w:pPr>
              <w:widowControl/>
              <w:jc w:val="center"/>
              <w:rPr>
                <w:rFonts w:ascii="Times New Roman"/>
                <w:color w:val="000000"/>
                <w:kern w:val="0"/>
                <w:sz w:val="22"/>
              </w:rPr>
            </w:pPr>
            <w:r>
              <w:rPr>
                <w:rFonts w:ascii="Times New Roman"/>
                <w:color w:val="000000"/>
                <w:kern w:val="0"/>
                <w:sz w:val="22"/>
              </w:rPr>
              <w:t>1</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黑庄户农业生态公园</w:t>
            </w:r>
          </w:p>
        </w:tc>
        <w:tc>
          <w:tcPr>
            <w:tcW w:w="2420" w:type="dxa"/>
            <w:vAlign w:val="center"/>
          </w:tcPr>
          <w:p>
            <w:pPr>
              <w:widowControl/>
              <w:jc w:val="center"/>
              <w:rPr>
                <w:rFonts w:ascii="Times New Roman"/>
                <w:color w:val="000000"/>
                <w:kern w:val="0"/>
                <w:sz w:val="22"/>
              </w:rPr>
            </w:pPr>
            <w:r>
              <w:rPr>
                <w:rFonts w:ascii="Times New Roman"/>
                <w:color w:val="000000"/>
                <w:kern w:val="0"/>
                <w:sz w:val="22"/>
              </w:rPr>
              <w:t>黑庄户乡</w:t>
            </w:r>
          </w:p>
        </w:tc>
        <w:tc>
          <w:tcPr>
            <w:tcW w:w="3157" w:type="dxa"/>
            <w:vAlign w:val="center"/>
          </w:tcPr>
          <w:p>
            <w:pPr>
              <w:widowControl/>
              <w:jc w:val="center"/>
              <w:rPr>
                <w:rFonts w:ascii="Times New Roman"/>
                <w:color w:val="000000"/>
                <w:kern w:val="0"/>
                <w:sz w:val="22"/>
              </w:rPr>
            </w:pPr>
            <w:r>
              <w:rPr>
                <w:rFonts w:ascii="Times New Roman"/>
                <w:color w:val="000000"/>
                <w:kern w:val="0"/>
                <w:sz w:val="22"/>
              </w:rPr>
              <w:t>黑庄户乡</w:t>
            </w:r>
          </w:p>
        </w:tc>
        <w:tc>
          <w:tcPr>
            <w:tcW w:w="1559" w:type="dxa"/>
            <w:vAlign w:val="center"/>
          </w:tcPr>
          <w:p>
            <w:pPr>
              <w:widowControl/>
              <w:jc w:val="center"/>
              <w:rPr>
                <w:rFonts w:ascii="Times New Roman"/>
                <w:color w:val="000000"/>
                <w:kern w:val="0"/>
                <w:sz w:val="22"/>
              </w:rPr>
            </w:pPr>
            <w:r>
              <w:rPr>
                <w:rFonts w:ascii="Times New Roman"/>
                <w:color w:val="000000"/>
                <w:kern w:val="0"/>
                <w:sz w:val="22"/>
              </w:rPr>
              <w:t>1550</w:t>
            </w:r>
          </w:p>
        </w:tc>
        <w:tc>
          <w:tcPr>
            <w:tcW w:w="1418" w:type="dxa"/>
            <w:vAlign w:val="center"/>
          </w:tcPr>
          <w:p>
            <w:pPr>
              <w:widowControl/>
              <w:jc w:val="center"/>
              <w:rPr>
                <w:rFonts w:ascii="Times New Roman"/>
                <w:color w:val="000000"/>
                <w:kern w:val="0"/>
                <w:sz w:val="22"/>
              </w:rPr>
            </w:pPr>
            <w:r>
              <w:rPr>
                <w:rFonts w:ascii="Times New Roman"/>
                <w:color w:val="000000"/>
                <w:kern w:val="0"/>
                <w:sz w:val="22"/>
              </w:rPr>
              <w:t>大型公园</w:t>
            </w:r>
          </w:p>
        </w:tc>
        <w:tc>
          <w:tcPr>
            <w:tcW w:w="2266" w:type="dxa"/>
            <w:vAlign w:val="center"/>
          </w:tcPr>
          <w:p>
            <w:pPr>
              <w:widowControl/>
              <w:rPr>
                <w:rFonts w:ascii="Times New Roman"/>
                <w:kern w:val="0"/>
                <w:sz w:val="22"/>
              </w:rPr>
            </w:pPr>
            <w:r>
              <w:rPr>
                <w:rFonts w:ascii="Times New Roman"/>
                <w:kern w:val="0"/>
                <w:sz w:val="22"/>
              </w:rPr>
              <w:t>四合公园可进场地块已基本建设完成，萧太后河公园已基本完工。正在推进其他公园方案设计，深化详细规划设计工作。全乡水系统规划编制工作已基本确定。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5240" w:type="dxa"/>
            <w:gridSpan w:val="8"/>
            <w:vAlign w:val="center"/>
          </w:tcPr>
          <w:p>
            <w:pPr>
              <w:widowControl/>
              <w:jc w:val="center"/>
              <w:rPr>
                <w:rFonts w:ascii="Times New Roman"/>
                <w:b/>
                <w:bCs/>
                <w:color w:val="000000"/>
                <w:kern w:val="0"/>
                <w:sz w:val="28"/>
                <w:szCs w:val="28"/>
              </w:rPr>
            </w:pPr>
            <w:r>
              <w:rPr>
                <w:rFonts w:ascii="Times New Roman" w:eastAsia="楷体_GB2312"/>
                <w:b/>
                <w:bCs/>
                <w:color w:val="000000"/>
                <w:kern w:val="0"/>
                <w:sz w:val="28"/>
                <w:szCs w:val="28"/>
              </w:rPr>
              <w:t>四、</w:t>
            </w:r>
            <w:r>
              <w:rPr>
                <w:rFonts w:ascii="Times New Roman"/>
                <w:b/>
                <w:bCs/>
                <w:color w:val="000000"/>
                <w:kern w:val="0"/>
                <w:sz w:val="28"/>
                <w:szCs w:val="28"/>
              </w:rPr>
              <w:t xml:space="preserve"> </w:t>
            </w:r>
            <w:r>
              <w:rPr>
                <w:rFonts w:ascii="Times New Roman" w:eastAsia="楷体_GB2312"/>
                <w:b/>
                <w:bCs/>
                <w:color w:val="000000"/>
                <w:kern w:val="0"/>
                <w:sz w:val="28"/>
                <w:szCs w:val="28"/>
              </w:rPr>
              <w:t>新升级百个</w:t>
            </w:r>
            <w:r>
              <w:rPr>
                <w:rFonts w:hint="eastAsia" w:ascii="Times New Roman"/>
                <w:b/>
                <w:bCs/>
                <w:color w:val="000000"/>
                <w:kern w:val="0"/>
                <w:sz w:val="28"/>
                <w:szCs w:val="28"/>
              </w:rPr>
              <w:t>“</w:t>
            </w:r>
            <w:r>
              <w:rPr>
                <w:rFonts w:hint="eastAsia" w:ascii="Times New Roman" w:eastAsia="楷体_GB2312"/>
                <w:b/>
                <w:bCs/>
                <w:color w:val="000000"/>
                <w:kern w:val="0"/>
                <w:sz w:val="28"/>
                <w:szCs w:val="28"/>
              </w:rPr>
              <w:t>高精尖</w:t>
            </w:r>
            <w:r>
              <w:rPr>
                <w:rFonts w:hint="eastAsia" w:ascii="Times New Roman"/>
                <w:b/>
                <w:bCs/>
                <w:color w:val="000000"/>
                <w:kern w:val="0"/>
                <w:sz w:val="28"/>
                <w:szCs w:val="28"/>
              </w:rPr>
              <w:t>”</w:t>
            </w:r>
            <w:r>
              <w:rPr>
                <w:rFonts w:ascii="Times New Roman" w:eastAsia="楷体_GB2312"/>
                <w:b/>
                <w:bCs/>
                <w:color w:val="000000"/>
                <w:kern w:val="0"/>
                <w:sz w:val="28"/>
                <w:szCs w:val="28"/>
              </w:rPr>
              <w:t>功能性产业项目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5240" w:type="dxa"/>
            <w:gridSpan w:val="8"/>
            <w:vAlign w:val="center"/>
          </w:tcPr>
          <w:p>
            <w:pPr>
              <w:widowControl/>
              <w:rPr>
                <w:rFonts w:ascii="Times New Roman" w:eastAsia="楷体_GB2312"/>
                <w:b/>
                <w:bCs/>
                <w:kern w:val="0"/>
                <w:sz w:val="28"/>
                <w:szCs w:val="28"/>
              </w:rPr>
            </w:pPr>
            <w:r>
              <w:rPr>
                <w:rFonts w:ascii="Times New Roman" w:eastAsia="楷体_GB2312"/>
                <w:b/>
                <w:bCs/>
                <w:kern w:val="0"/>
                <w:sz w:val="28"/>
                <w:szCs w:val="28"/>
              </w:rPr>
              <w:t>新建项目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00" w:type="dxa"/>
            <w:vAlign w:val="center"/>
          </w:tcPr>
          <w:p>
            <w:pPr>
              <w:widowControl/>
              <w:jc w:val="center"/>
              <w:rPr>
                <w:rFonts w:ascii="Times New Roman"/>
                <w:b/>
                <w:bCs/>
                <w:kern w:val="0"/>
                <w:sz w:val="24"/>
                <w:szCs w:val="24"/>
              </w:rPr>
            </w:pPr>
            <w:r>
              <w:rPr>
                <w:rFonts w:ascii="Times New Roman"/>
                <w:b/>
                <w:bCs/>
                <w:kern w:val="0"/>
                <w:sz w:val="24"/>
                <w:szCs w:val="24"/>
              </w:rPr>
              <w:t>序号</w:t>
            </w:r>
          </w:p>
        </w:tc>
        <w:tc>
          <w:tcPr>
            <w:tcW w:w="3620" w:type="dxa"/>
            <w:gridSpan w:val="2"/>
            <w:vAlign w:val="center"/>
          </w:tcPr>
          <w:p>
            <w:pPr>
              <w:widowControl/>
              <w:jc w:val="center"/>
              <w:rPr>
                <w:rFonts w:ascii="Times New Roman"/>
                <w:b/>
                <w:bCs/>
                <w:kern w:val="0"/>
                <w:sz w:val="24"/>
                <w:szCs w:val="24"/>
              </w:rPr>
            </w:pPr>
            <w:r>
              <w:rPr>
                <w:rFonts w:ascii="Times New Roman"/>
                <w:b/>
                <w:bCs/>
                <w:kern w:val="0"/>
                <w:sz w:val="24"/>
                <w:szCs w:val="24"/>
              </w:rPr>
              <w:t>项目名称</w:t>
            </w:r>
          </w:p>
        </w:tc>
        <w:tc>
          <w:tcPr>
            <w:tcW w:w="2420" w:type="dxa"/>
            <w:vAlign w:val="center"/>
          </w:tcPr>
          <w:p>
            <w:pPr>
              <w:widowControl/>
              <w:jc w:val="center"/>
              <w:rPr>
                <w:rFonts w:ascii="Times New Roman"/>
                <w:b/>
                <w:bCs/>
                <w:kern w:val="0"/>
                <w:sz w:val="24"/>
                <w:szCs w:val="24"/>
              </w:rPr>
            </w:pPr>
            <w:r>
              <w:rPr>
                <w:rFonts w:ascii="Times New Roman"/>
                <w:b/>
                <w:bCs/>
                <w:kern w:val="0"/>
                <w:sz w:val="24"/>
                <w:szCs w:val="24"/>
              </w:rPr>
              <w:t>责任部门</w:t>
            </w:r>
          </w:p>
        </w:tc>
        <w:tc>
          <w:tcPr>
            <w:tcW w:w="4716" w:type="dxa"/>
            <w:gridSpan w:val="2"/>
            <w:vAlign w:val="center"/>
          </w:tcPr>
          <w:p>
            <w:pPr>
              <w:widowControl/>
              <w:jc w:val="center"/>
              <w:rPr>
                <w:rFonts w:ascii="Times New Roman"/>
                <w:b/>
                <w:bCs/>
                <w:kern w:val="0"/>
                <w:sz w:val="24"/>
                <w:szCs w:val="24"/>
              </w:rPr>
            </w:pPr>
            <w:r>
              <w:rPr>
                <w:rFonts w:ascii="Times New Roman"/>
                <w:b/>
                <w:bCs/>
                <w:kern w:val="0"/>
                <w:sz w:val="24"/>
                <w:szCs w:val="24"/>
              </w:rPr>
              <w:t>基本情况</w:t>
            </w:r>
          </w:p>
        </w:tc>
        <w:tc>
          <w:tcPr>
            <w:tcW w:w="3684" w:type="dxa"/>
            <w:gridSpan w:val="2"/>
            <w:vAlign w:val="center"/>
          </w:tcPr>
          <w:p>
            <w:pPr>
              <w:widowControl/>
              <w:jc w:val="center"/>
              <w:rPr>
                <w:rFonts w:ascii="Times New Roman"/>
                <w:b/>
                <w:bCs/>
                <w:kern w:val="0"/>
                <w:sz w:val="24"/>
                <w:szCs w:val="24"/>
              </w:rPr>
            </w:pPr>
            <w:r>
              <w:rPr>
                <w:rFonts w:ascii="Times New Roman"/>
                <w:b/>
                <w:bCs/>
                <w:kern w:val="0"/>
                <w:sz w:val="24"/>
                <w:szCs w:val="24"/>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800" w:type="dxa"/>
            <w:vAlign w:val="center"/>
          </w:tcPr>
          <w:p>
            <w:pPr>
              <w:widowControl/>
              <w:jc w:val="center"/>
              <w:rPr>
                <w:rFonts w:ascii="Times New Roman"/>
                <w:kern w:val="0"/>
                <w:sz w:val="22"/>
              </w:rPr>
            </w:pPr>
            <w:r>
              <w:rPr>
                <w:rFonts w:ascii="Times New Roman"/>
                <w:kern w:val="0"/>
                <w:sz w:val="22"/>
              </w:rPr>
              <w:t>1</w:t>
            </w:r>
          </w:p>
        </w:tc>
        <w:tc>
          <w:tcPr>
            <w:tcW w:w="3620" w:type="dxa"/>
            <w:gridSpan w:val="2"/>
            <w:vAlign w:val="center"/>
          </w:tcPr>
          <w:p>
            <w:pPr>
              <w:widowControl/>
              <w:jc w:val="left"/>
              <w:rPr>
                <w:rFonts w:ascii="Times New Roman"/>
                <w:kern w:val="0"/>
                <w:sz w:val="22"/>
              </w:rPr>
            </w:pPr>
            <w:r>
              <w:rPr>
                <w:rFonts w:ascii="Times New Roman"/>
                <w:kern w:val="0"/>
                <w:sz w:val="22"/>
              </w:rPr>
              <w:t>中国能源建设集团财务有限公司</w:t>
            </w:r>
          </w:p>
        </w:tc>
        <w:tc>
          <w:tcPr>
            <w:tcW w:w="2420" w:type="dxa"/>
            <w:vMerge w:val="restart"/>
            <w:vAlign w:val="center"/>
          </w:tcPr>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r>
              <w:rPr>
                <w:rFonts w:ascii="Times New Roman"/>
                <w:kern w:val="0"/>
                <w:sz w:val="22"/>
              </w:rPr>
              <w:t>金融办</w:t>
            </w: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hint="eastAsia" w:ascii="Times New Roman"/>
                <w:kern w:val="0"/>
                <w:sz w:val="22"/>
              </w:rPr>
            </w:pPr>
          </w:p>
          <w:p>
            <w:pPr>
              <w:pStyle w:val="2"/>
              <w:rPr>
                <w:rFonts w:hint="eastAsia"/>
                <w:lang w:val="en-US" w:eastAsia="zh-CN"/>
              </w:rPr>
            </w:pPr>
          </w:p>
          <w:p>
            <w:pPr>
              <w:widowControl/>
              <w:jc w:val="center"/>
              <w:rPr>
                <w:rFonts w:ascii="Times New Roman"/>
                <w:kern w:val="0"/>
                <w:sz w:val="22"/>
              </w:rPr>
            </w:pPr>
            <w:r>
              <w:rPr>
                <w:rFonts w:ascii="Times New Roman"/>
                <w:kern w:val="0"/>
                <w:sz w:val="22"/>
              </w:rPr>
              <w:t>金融办</w:t>
            </w: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tc>
        <w:tc>
          <w:tcPr>
            <w:tcW w:w="4716" w:type="dxa"/>
            <w:gridSpan w:val="2"/>
            <w:vAlign w:val="center"/>
          </w:tcPr>
          <w:p>
            <w:pPr>
              <w:widowControl/>
              <w:rPr>
                <w:rFonts w:ascii="Times New Roman"/>
                <w:kern w:val="0"/>
                <w:sz w:val="22"/>
              </w:rPr>
            </w:pPr>
            <w:r>
              <w:rPr>
                <w:rFonts w:ascii="Times New Roman"/>
                <w:kern w:val="0"/>
                <w:sz w:val="22"/>
              </w:rPr>
              <w:t>中国能源建设集团财务有限公司前身为葛洲坝集团财务有限责任公司，于1996年1月3日经中国人民银行总行批准成立,注册资本30亿元。拟由武汉迁入我区西大望路21号院，由于楼宇建筑超标，无法取得房产证，需协调工商注册。</w:t>
            </w:r>
          </w:p>
        </w:tc>
        <w:tc>
          <w:tcPr>
            <w:tcW w:w="3684" w:type="dxa"/>
            <w:gridSpan w:val="2"/>
            <w:vAlign w:val="center"/>
          </w:tcPr>
          <w:p>
            <w:pPr>
              <w:widowControl/>
              <w:rPr>
                <w:rFonts w:ascii="Times New Roman"/>
                <w:kern w:val="0"/>
                <w:sz w:val="22"/>
              </w:rPr>
            </w:pPr>
            <w:r>
              <w:rPr>
                <w:rFonts w:ascii="Times New Roman"/>
                <w:kern w:val="0"/>
                <w:sz w:val="22"/>
              </w:rPr>
              <w:t>拟由武汉迁入我区西大望路21号院，我办正在积极协调该公司工商迁转，目前武汉市政府和监管机构已同意迁出，已获监管机构迁转批复，预计年内落户。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800" w:type="dxa"/>
            <w:vAlign w:val="center"/>
          </w:tcPr>
          <w:p>
            <w:pPr>
              <w:widowControl/>
              <w:jc w:val="center"/>
              <w:rPr>
                <w:rFonts w:ascii="Times New Roman"/>
                <w:kern w:val="0"/>
                <w:sz w:val="22"/>
              </w:rPr>
            </w:pPr>
            <w:r>
              <w:rPr>
                <w:rFonts w:ascii="Times New Roman"/>
                <w:kern w:val="0"/>
                <w:sz w:val="22"/>
              </w:rPr>
              <w:t>2</w:t>
            </w:r>
          </w:p>
        </w:tc>
        <w:tc>
          <w:tcPr>
            <w:tcW w:w="3620" w:type="dxa"/>
            <w:gridSpan w:val="2"/>
            <w:vAlign w:val="center"/>
          </w:tcPr>
          <w:p>
            <w:pPr>
              <w:widowControl/>
              <w:jc w:val="center"/>
              <w:rPr>
                <w:rFonts w:ascii="Times New Roman"/>
                <w:kern w:val="0"/>
                <w:sz w:val="22"/>
              </w:rPr>
            </w:pPr>
            <w:r>
              <w:rPr>
                <w:rFonts w:ascii="Times New Roman"/>
                <w:kern w:val="0"/>
                <w:sz w:val="22"/>
              </w:rPr>
              <w:t>新加坡交易所有限公司北京代表处</w:t>
            </w:r>
          </w:p>
        </w:tc>
        <w:tc>
          <w:tcPr>
            <w:tcW w:w="2420" w:type="dxa"/>
            <w:vMerge w:val="continue"/>
            <w:vAlign w:val="center"/>
          </w:tcPr>
          <w:p>
            <w:pPr>
              <w:widowControl/>
              <w:jc w:val="left"/>
              <w:rPr>
                <w:rFonts w:ascii="Times New Roman"/>
                <w:kern w:val="0"/>
                <w:sz w:val="22"/>
              </w:rPr>
            </w:pPr>
          </w:p>
        </w:tc>
        <w:tc>
          <w:tcPr>
            <w:tcW w:w="4716" w:type="dxa"/>
            <w:gridSpan w:val="2"/>
            <w:vAlign w:val="center"/>
          </w:tcPr>
          <w:p>
            <w:pPr>
              <w:widowControl/>
              <w:rPr>
                <w:rFonts w:ascii="Times New Roman"/>
                <w:kern w:val="0"/>
                <w:sz w:val="22"/>
              </w:rPr>
            </w:pPr>
            <w:r>
              <w:rPr>
                <w:rFonts w:ascii="Times New Roman"/>
                <w:kern w:val="0"/>
                <w:sz w:val="22"/>
              </w:rPr>
              <w:t>拟迁入我区国贸大厦A座，目前正在装修办公场所，2020年年初办理工商迁转。</w:t>
            </w:r>
          </w:p>
        </w:tc>
        <w:tc>
          <w:tcPr>
            <w:tcW w:w="3684" w:type="dxa"/>
            <w:gridSpan w:val="2"/>
            <w:vAlign w:val="center"/>
          </w:tcPr>
          <w:p>
            <w:pPr>
              <w:widowControl/>
              <w:jc w:val="center"/>
              <w:rPr>
                <w:rFonts w:ascii="Times New Roman"/>
                <w:kern w:val="0"/>
                <w:sz w:val="22"/>
              </w:rPr>
            </w:pPr>
            <w:r>
              <w:rPr>
                <w:rFonts w:ascii="Times New Roman"/>
                <w:kern w:val="0"/>
                <w:sz w:val="22"/>
              </w:rPr>
              <w:t>已落户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jc w:val="center"/>
        </w:trPr>
        <w:tc>
          <w:tcPr>
            <w:tcW w:w="800" w:type="dxa"/>
            <w:vAlign w:val="center"/>
          </w:tcPr>
          <w:p>
            <w:pPr>
              <w:widowControl/>
              <w:jc w:val="center"/>
              <w:rPr>
                <w:rFonts w:ascii="Times New Roman"/>
                <w:kern w:val="0"/>
                <w:sz w:val="22"/>
              </w:rPr>
            </w:pPr>
            <w:r>
              <w:rPr>
                <w:rFonts w:ascii="Times New Roman"/>
                <w:kern w:val="0"/>
                <w:sz w:val="22"/>
              </w:rPr>
              <w:t>3</w:t>
            </w:r>
          </w:p>
        </w:tc>
        <w:tc>
          <w:tcPr>
            <w:tcW w:w="3620" w:type="dxa"/>
            <w:gridSpan w:val="2"/>
            <w:vAlign w:val="center"/>
          </w:tcPr>
          <w:p>
            <w:pPr>
              <w:widowControl/>
              <w:jc w:val="center"/>
              <w:rPr>
                <w:rFonts w:ascii="Times New Roman"/>
                <w:kern w:val="0"/>
                <w:sz w:val="22"/>
              </w:rPr>
            </w:pPr>
            <w:r>
              <w:rPr>
                <w:rFonts w:ascii="Times New Roman"/>
                <w:kern w:val="0"/>
                <w:sz w:val="22"/>
              </w:rPr>
              <w:t>巴基斯坦哈比银行北京分行</w:t>
            </w:r>
          </w:p>
        </w:tc>
        <w:tc>
          <w:tcPr>
            <w:tcW w:w="2420" w:type="dxa"/>
            <w:vMerge w:val="continue"/>
            <w:vAlign w:val="center"/>
          </w:tcPr>
          <w:p>
            <w:pPr>
              <w:widowControl/>
              <w:jc w:val="left"/>
              <w:rPr>
                <w:rFonts w:ascii="Times New Roman"/>
                <w:kern w:val="0"/>
                <w:sz w:val="22"/>
              </w:rPr>
            </w:pPr>
          </w:p>
        </w:tc>
        <w:tc>
          <w:tcPr>
            <w:tcW w:w="4716" w:type="dxa"/>
            <w:gridSpan w:val="2"/>
            <w:vAlign w:val="center"/>
          </w:tcPr>
          <w:p>
            <w:pPr>
              <w:widowControl/>
              <w:rPr>
                <w:rFonts w:ascii="Times New Roman"/>
                <w:kern w:val="0"/>
                <w:sz w:val="22"/>
              </w:rPr>
            </w:pPr>
            <w:r>
              <w:rPr>
                <w:rFonts w:ascii="Times New Roman"/>
                <w:kern w:val="0"/>
                <w:sz w:val="22"/>
              </w:rPr>
              <w:t>巴基斯坦第一大银行，2019年获银保监会批复，预计2020年三季度开业。</w:t>
            </w:r>
          </w:p>
        </w:tc>
        <w:tc>
          <w:tcPr>
            <w:tcW w:w="3684" w:type="dxa"/>
            <w:gridSpan w:val="2"/>
            <w:vAlign w:val="center"/>
          </w:tcPr>
          <w:p>
            <w:pPr>
              <w:widowControl/>
              <w:rPr>
                <w:rFonts w:ascii="Times New Roman"/>
                <w:kern w:val="0"/>
                <w:sz w:val="22"/>
              </w:rPr>
            </w:pPr>
            <w:r>
              <w:rPr>
                <w:rFonts w:ascii="Times New Roman"/>
                <w:kern w:val="0"/>
                <w:sz w:val="22"/>
              </w:rPr>
              <w:t>2019年获银保监会批复，办公地址位于我区国贸三期A座25层，筹备正在顺利进行，预计8月底进行银保监现场验收，三季度开业。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jc w:val="center"/>
        </w:trPr>
        <w:tc>
          <w:tcPr>
            <w:tcW w:w="800" w:type="dxa"/>
            <w:vAlign w:val="center"/>
          </w:tcPr>
          <w:p>
            <w:pPr>
              <w:widowControl/>
              <w:jc w:val="center"/>
              <w:rPr>
                <w:rFonts w:ascii="Times New Roman"/>
                <w:kern w:val="0"/>
                <w:sz w:val="22"/>
              </w:rPr>
            </w:pPr>
            <w:r>
              <w:rPr>
                <w:rFonts w:ascii="Times New Roman"/>
                <w:kern w:val="0"/>
                <w:sz w:val="22"/>
              </w:rPr>
              <w:t>4</w:t>
            </w:r>
          </w:p>
        </w:tc>
        <w:tc>
          <w:tcPr>
            <w:tcW w:w="3620" w:type="dxa"/>
            <w:gridSpan w:val="2"/>
            <w:vAlign w:val="center"/>
          </w:tcPr>
          <w:p>
            <w:pPr>
              <w:widowControl/>
              <w:jc w:val="center"/>
              <w:rPr>
                <w:rFonts w:ascii="Times New Roman"/>
                <w:kern w:val="0"/>
                <w:sz w:val="22"/>
              </w:rPr>
            </w:pPr>
            <w:r>
              <w:rPr>
                <w:rFonts w:ascii="Times New Roman"/>
                <w:kern w:val="0"/>
                <w:sz w:val="22"/>
              </w:rPr>
              <w:t>巴基斯坦国民银行北京分行</w:t>
            </w:r>
          </w:p>
        </w:tc>
        <w:tc>
          <w:tcPr>
            <w:tcW w:w="2420" w:type="dxa"/>
            <w:vMerge w:val="continue"/>
            <w:vAlign w:val="center"/>
          </w:tcPr>
          <w:p>
            <w:pPr>
              <w:widowControl/>
              <w:jc w:val="left"/>
              <w:rPr>
                <w:rFonts w:ascii="Times New Roman"/>
                <w:kern w:val="0"/>
                <w:sz w:val="22"/>
              </w:rPr>
            </w:pPr>
          </w:p>
        </w:tc>
        <w:tc>
          <w:tcPr>
            <w:tcW w:w="4716" w:type="dxa"/>
            <w:gridSpan w:val="2"/>
            <w:vAlign w:val="center"/>
          </w:tcPr>
          <w:p>
            <w:pPr>
              <w:widowControl/>
              <w:rPr>
                <w:rFonts w:ascii="Times New Roman"/>
                <w:kern w:val="0"/>
                <w:sz w:val="22"/>
              </w:rPr>
            </w:pPr>
            <w:r>
              <w:rPr>
                <w:rFonts w:ascii="Times New Roman"/>
                <w:kern w:val="0"/>
                <w:sz w:val="22"/>
              </w:rPr>
              <w:t>巴基斯坦国民银行是巴基斯坦主要的商业银行,目前在北京地区设有办事处，正在筹备北京分行，意向落户我区。</w:t>
            </w:r>
          </w:p>
        </w:tc>
        <w:tc>
          <w:tcPr>
            <w:tcW w:w="3684" w:type="dxa"/>
            <w:gridSpan w:val="2"/>
            <w:vAlign w:val="center"/>
          </w:tcPr>
          <w:p>
            <w:pPr>
              <w:widowControl/>
              <w:rPr>
                <w:rFonts w:ascii="Times New Roman"/>
                <w:kern w:val="0"/>
                <w:sz w:val="22"/>
              </w:rPr>
            </w:pPr>
            <w:r>
              <w:rPr>
                <w:rFonts w:ascii="Times New Roman"/>
                <w:kern w:val="0"/>
                <w:sz w:val="22"/>
              </w:rPr>
              <w:t>已向监管机构递交材料正在等待审批，意向落户我区。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jc w:val="center"/>
        </w:trPr>
        <w:tc>
          <w:tcPr>
            <w:tcW w:w="800" w:type="dxa"/>
            <w:vAlign w:val="center"/>
          </w:tcPr>
          <w:p>
            <w:pPr>
              <w:widowControl/>
              <w:jc w:val="center"/>
              <w:rPr>
                <w:rFonts w:ascii="Times New Roman"/>
                <w:kern w:val="0"/>
                <w:sz w:val="22"/>
              </w:rPr>
            </w:pPr>
            <w:r>
              <w:rPr>
                <w:rFonts w:ascii="Times New Roman"/>
                <w:kern w:val="0"/>
                <w:sz w:val="22"/>
              </w:rPr>
              <w:t>5</w:t>
            </w:r>
          </w:p>
        </w:tc>
        <w:tc>
          <w:tcPr>
            <w:tcW w:w="3620" w:type="dxa"/>
            <w:gridSpan w:val="2"/>
            <w:vAlign w:val="center"/>
          </w:tcPr>
          <w:p>
            <w:pPr>
              <w:widowControl/>
              <w:jc w:val="center"/>
              <w:rPr>
                <w:rFonts w:ascii="Times New Roman"/>
                <w:kern w:val="0"/>
                <w:sz w:val="22"/>
              </w:rPr>
            </w:pPr>
            <w:r>
              <w:rPr>
                <w:rFonts w:ascii="Times New Roman"/>
                <w:kern w:val="0"/>
                <w:sz w:val="22"/>
              </w:rPr>
              <w:t>OAKTREE（北京）投资管理有限公司</w:t>
            </w:r>
          </w:p>
        </w:tc>
        <w:tc>
          <w:tcPr>
            <w:tcW w:w="2420" w:type="dxa"/>
            <w:vMerge w:val="continue"/>
            <w:vAlign w:val="center"/>
          </w:tcPr>
          <w:p>
            <w:pPr>
              <w:widowControl/>
              <w:jc w:val="left"/>
              <w:rPr>
                <w:rFonts w:ascii="Times New Roman"/>
                <w:kern w:val="0"/>
                <w:sz w:val="22"/>
              </w:rPr>
            </w:pPr>
          </w:p>
        </w:tc>
        <w:tc>
          <w:tcPr>
            <w:tcW w:w="4716" w:type="dxa"/>
            <w:gridSpan w:val="2"/>
            <w:vAlign w:val="center"/>
          </w:tcPr>
          <w:p>
            <w:pPr>
              <w:widowControl/>
              <w:rPr>
                <w:rFonts w:ascii="Times New Roman"/>
                <w:kern w:val="0"/>
                <w:sz w:val="22"/>
              </w:rPr>
            </w:pPr>
            <w:r>
              <w:rPr>
                <w:rFonts w:ascii="Times New Roman"/>
                <w:kern w:val="0"/>
                <w:sz w:val="22"/>
              </w:rPr>
              <w:t>OAKTREE（北京）投资管理有限公司于2020年2月在我区注册成立。</w:t>
            </w:r>
          </w:p>
        </w:tc>
        <w:tc>
          <w:tcPr>
            <w:tcW w:w="3684" w:type="dxa"/>
            <w:gridSpan w:val="2"/>
            <w:vAlign w:val="center"/>
          </w:tcPr>
          <w:p>
            <w:pPr>
              <w:widowControl/>
              <w:jc w:val="center"/>
              <w:rPr>
                <w:rFonts w:ascii="Times New Roman"/>
                <w:kern w:val="0"/>
                <w:sz w:val="22"/>
              </w:rPr>
            </w:pPr>
            <w:r>
              <w:rPr>
                <w:rFonts w:ascii="Times New Roman"/>
                <w:kern w:val="0"/>
                <w:sz w:val="22"/>
              </w:rPr>
              <w:t>已落户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jc w:val="center"/>
        </w:trPr>
        <w:tc>
          <w:tcPr>
            <w:tcW w:w="800" w:type="dxa"/>
            <w:vAlign w:val="center"/>
          </w:tcPr>
          <w:p>
            <w:pPr>
              <w:widowControl/>
              <w:jc w:val="center"/>
              <w:rPr>
                <w:rFonts w:ascii="Times New Roman"/>
                <w:kern w:val="0"/>
                <w:sz w:val="22"/>
              </w:rPr>
            </w:pPr>
            <w:r>
              <w:rPr>
                <w:rFonts w:ascii="Times New Roman"/>
                <w:kern w:val="0"/>
                <w:sz w:val="22"/>
              </w:rPr>
              <w:t>6</w:t>
            </w:r>
          </w:p>
        </w:tc>
        <w:tc>
          <w:tcPr>
            <w:tcW w:w="3620" w:type="dxa"/>
            <w:gridSpan w:val="2"/>
            <w:vAlign w:val="center"/>
          </w:tcPr>
          <w:p>
            <w:pPr>
              <w:widowControl/>
              <w:jc w:val="center"/>
              <w:rPr>
                <w:rFonts w:ascii="Times New Roman"/>
                <w:kern w:val="0"/>
                <w:sz w:val="22"/>
              </w:rPr>
            </w:pPr>
            <w:r>
              <w:rPr>
                <w:rFonts w:ascii="Times New Roman"/>
                <w:kern w:val="0"/>
                <w:sz w:val="22"/>
              </w:rPr>
              <w:t>西班牙曼福再保险北京分公司</w:t>
            </w:r>
          </w:p>
        </w:tc>
        <w:tc>
          <w:tcPr>
            <w:tcW w:w="2420" w:type="dxa"/>
            <w:vMerge w:val="continue"/>
            <w:vAlign w:val="center"/>
          </w:tcPr>
          <w:p>
            <w:pPr>
              <w:widowControl/>
              <w:jc w:val="left"/>
              <w:rPr>
                <w:rFonts w:ascii="Times New Roman"/>
                <w:kern w:val="0"/>
                <w:sz w:val="22"/>
              </w:rPr>
            </w:pPr>
          </w:p>
        </w:tc>
        <w:tc>
          <w:tcPr>
            <w:tcW w:w="4716" w:type="dxa"/>
            <w:gridSpan w:val="2"/>
            <w:vAlign w:val="center"/>
          </w:tcPr>
          <w:p>
            <w:pPr>
              <w:widowControl/>
              <w:rPr>
                <w:rFonts w:ascii="Times New Roman"/>
                <w:kern w:val="0"/>
                <w:sz w:val="22"/>
              </w:rPr>
            </w:pPr>
            <w:r>
              <w:rPr>
                <w:rFonts w:ascii="Times New Roman"/>
                <w:kern w:val="0"/>
                <w:sz w:val="22"/>
              </w:rPr>
              <w:t>西班牙曼福保险集团是西班牙历史最悠久、规模最大的保险集团，成立于1933年，已向银保监会递交材料，正在等待审批，我办多次对接其北京代表处，目前倾向落户我区，上海也在加大招商引资力度。</w:t>
            </w:r>
          </w:p>
        </w:tc>
        <w:tc>
          <w:tcPr>
            <w:tcW w:w="3684" w:type="dxa"/>
            <w:gridSpan w:val="2"/>
            <w:vAlign w:val="center"/>
          </w:tcPr>
          <w:p>
            <w:pPr>
              <w:widowControl/>
              <w:rPr>
                <w:rFonts w:ascii="Times New Roman"/>
                <w:kern w:val="0"/>
                <w:sz w:val="22"/>
              </w:rPr>
            </w:pPr>
            <w:r>
              <w:rPr>
                <w:rFonts w:ascii="Times New Roman"/>
                <w:kern w:val="0"/>
                <w:sz w:val="22"/>
              </w:rPr>
              <w:t>已向银保监会递交材料，正在等待审批，我办多次对接其北京代表处，目前倾向落户我区。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jc w:val="center"/>
        </w:trPr>
        <w:tc>
          <w:tcPr>
            <w:tcW w:w="800" w:type="dxa"/>
            <w:vAlign w:val="center"/>
          </w:tcPr>
          <w:p>
            <w:pPr>
              <w:widowControl/>
              <w:jc w:val="center"/>
              <w:rPr>
                <w:rFonts w:ascii="Times New Roman"/>
                <w:kern w:val="0"/>
                <w:sz w:val="22"/>
              </w:rPr>
            </w:pPr>
            <w:r>
              <w:rPr>
                <w:rFonts w:ascii="Times New Roman"/>
                <w:kern w:val="0"/>
                <w:sz w:val="22"/>
              </w:rPr>
              <w:t>7</w:t>
            </w:r>
          </w:p>
        </w:tc>
        <w:tc>
          <w:tcPr>
            <w:tcW w:w="3620" w:type="dxa"/>
            <w:gridSpan w:val="2"/>
            <w:vAlign w:val="center"/>
          </w:tcPr>
          <w:p>
            <w:pPr>
              <w:widowControl/>
              <w:jc w:val="center"/>
              <w:rPr>
                <w:rFonts w:ascii="Times New Roman"/>
                <w:kern w:val="0"/>
                <w:sz w:val="22"/>
              </w:rPr>
            </w:pPr>
            <w:r>
              <w:rPr>
                <w:rFonts w:ascii="Times New Roman"/>
                <w:kern w:val="0"/>
                <w:sz w:val="22"/>
              </w:rPr>
              <w:t>中信建投资本管理有限公司</w:t>
            </w:r>
          </w:p>
        </w:tc>
        <w:tc>
          <w:tcPr>
            <w:tcW w:w="2420" w:type="dxa"/>
            <w:vMerge w:val="continue"/>
            <w:vAlign w:val="center"/>
          </w:tcPr>
          <w:p>
            <w:pPr>
              <w:widowControl/>
              <w:jc w:val="left"/>
              <w:rPr>
                <w:rFonts w:ascii="Times New Roman"/>
                <w:kern w:val="0"/>
                <w:sz w:val="22"/>
              </w:rPr>
            </w:pPr>
          </w:p>
        </w:tc>
        <w:tc>
          <w:tcPr>
            <w:tcW w:w="4716" w:type="dxa"/>
            <w:gridSpan w:val="2"/>
            <w:vAlign w:val="center"/>
          </w:tcPr>
          <w:p>
            <w:pPr>
              <w:widowControl/>
              <w:rPr>
                <w:rFonts w:ascii="Times New Roman"/>
                <w:kern w:val="0"/>
                <w:sz w:val="22"/>
              </w:rPr>
            </w:pPr>
            <w:r>
              <w:rPr>
                <w:rFonts w:ascii="Times New Roman"/>
                <w:kern w:val="0"/>
                <w:sz w:val="22"/>
              </w:rPr>
              <w:t>是中信建投证券股份有限公司全资子公司，注册资本人民币16.5亿元，2009年经证监会批准设立，拟从东城区迁入我区，需办公面积1200-1500平米。</w:t>
            </w:r>
          </w:p>
        </w:tc>
        <w:tc>
          <w:tcPr>
            <w:tcW w:w="3684" w:type="dxa"/>
            <w:gridSpan w:val="2"/>
            <w:vAlign w:val="center"/>
          </w:tcPr>
          <w:p>
            <w:pPr>
              <w:widowControl/>
              <w:rPr>
                <w:rFonts w:ascii="Times New Roman"/>
                <w:kern w:val="0"/>
                <w:sz w:val="22"/>
              </w:rPr>
            </w:pPr>
            <w:r>
              <w:rPr>
                <w:rFonts w:ascii="Times New Roman"/>
                <w:kern w:val="0"/>
                <w:sz w:val="22"/>
              </w:rPr>
              <w:t>公司已与三星大厦完成商务谈判，正在商讨租赁合同签署事宜，同时筹备工商、税务关系迁转工作。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7" w:hRule="atLeast"/>
          <w:jc w:val="center"/>
        </w:trPr>
        <w:tc>
          <w:tcPr>
            <w:tcW w:w="800" w:type="dxa"/>
            <w:vAlign w:val="center"/>
          </w:tcPr>
          <w:p>
            <w:pPr>
              <w:widowControl/>
              <w:jc w:val="center"/>
              <w:rPr>
                <w:rFonts w:ascii="Times New Roman"/>
                <w:kern w:val="0"/>
                <w:sz w:val="22"/>
              </w:rPr>
            </w:pPr>
            <w:r>
              <w:rPr>
                <w:rFonts w:ascii="Times New Roman"/>
                <w:kern w:val="0"/>
                <w:sz w:val="22"/>
              </w:rPr>
              <w:t>8</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正大制药投资（北京）有限公司</w:t>
            </w:r>
          </w:p>
        </w:tc>
        <w:tc>
          <w:tcPr>
            <w:tcW w:w="2420" w:type="dxa"/>
            <w:vMerge w:val="restart"/>
            <w:vAlign w:val="center"/>
          </w:tcPr>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r>
              <w:rPr>
                <w:rFonts w:ascii="Times New Roman"/>
                <w:kern w:val="0"/>
                <w:sz w:val="22"/>
              </w:rPr>
              <w:t>CBD管委会</w:t>
            </w: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ascii="Times New Roman"/>
                <w:kern w:val="0"/>
                <w:sz w:val="22"/>
              </w:rPr>
            </w:pPr>
          </w:p>
          <w:p>
            <w:pPr>
              <w:widowControl/>
              <w:jc w:val="center"/>
              <w:rPr>
                <w:rFonts w:hint="eastAsia" w:ascii="Times New Roman"/>
                <w:kern w:val="0"/>
                <w:sz w:val="22"/>
              </w:rPr>
            </w:pPr>
          </w:p>
          <w:p>
            <w:pPr>
              <w:pStyle w:val="2"/>
              <w:rPr>
                <w:rFonts w:hint="eastAsia"/>
                <w:lang w:val="en-US" w:eastAsia="zh-CN"/>
              </w:rPr>
            </w:pPr>
          </w:p>
          <w:p>
            <w:pPr>
              <w:widowControl/>
              <w:jc w:val="center"/>
              <w:rPr>
                <w:rFonts w:ascii="Times New Roman"/>
                <w:kern w:val="0"/>
                <w:sz w:val="22"/>
              </w:rPr>
            </w:pPr>
            <w:r>
              <w:rPr>
                <w:rFonts w:ascii="Times New Roman"/>
                <w:kern w:val="0"/>
                <w:sz w:val="22"/>
              </w:rPr>
              <w:t>CBD管委会</w:t>
            </w:r>
          </w:p>
          <w:p>
            <w:pPr>
              <w:widowControl/>
              <w:jc w:val="center"/>
              <w:rPr>
                <w:rFonts w:ascii="Times New Roman"/>
                <w:kern w:val="0"/>
                <w:sz w:val="22"/>
              </w:rPr>
            </w:pPr>
          </w:p>
          <w:p>
            <w:pPr>
              <w:widowControl/>
              <w:jc w:val="center"/>
              <w:rPr>
                <w:rFonts w:hint="eastAsia" w:ascii="Times New Roman"/>
                <w:kern w:val="0"/>
                <w:sz w:val="22"/>
              </w:rPr>
            </w:pPr>
          </w:p>
          <w:p>
            <w:pPr>
              <w:pStyle w:val="2"/>
              <w:rPr>
                <w:rFonts w:hint="eastAsia"/>
                <w:lang w:val="en-US" w:eastAsia="zh-CN"/>
              </w:rPr>
            </w:pPr>
          </w:p>
          <w:p>
            <w:pPr>
              <w:pStyle w:val="2"/>
              <w:rPr>
                <w:lang w:val="en-US" w:eastAsia="zh-CN"/>
              </w:rPr>
            </w:pPr>
          </w:p>
        </w:tc>
        <w:tc>
          <w:tcPr>
            <w:tcW w:w="4716" w:type="dxa"/>
            <w:gridSpan w:val="2"/>
            <w:vAlign w:val="center"/>
          </w:tcPr>
          <w:p>
            <w:pPr>
              <w:widowControl/>
              <w:rPr>
                <w:rFonts w:ascii="Times New Roman"/>
                <w:kern w:val="0"/>
                <w:sz w:val="22"/>
              </w:rPr>
            </w:pPr>
            <w:r>
              <w:rPr>
                <w:rFonts w:ascii="Times New Roman"/>
                <w:kern w:val="0"/>
                <w:sz w:val="22"/>
              </w:rPr>
              <w:t>从二十世纪九十年代起，正大集团将自己多年积累的投资管理经验应用于中国的制药业，先后控股、参股了二十余家医药企业，顺利完成了向蓬勃发展的健康产业的成功转型，它的直接成果就是今天的正大制药集团。2000年9月29日，正大制药集团将在山东正大福瑞达制药有限公司、江苏正大天晴药业股份有限公司和杭州正大青春宝药业有限公司中的优质资产以中国生物制药有限公司（股票代号：8027）的身份在香港联合交易所创业板成功上市，正大制药集团由此进入一个新的发展阶段。</w:t>
            </w:r>
          </w:p>
        </w:tc>
        <w:tc>
          <w:tcPr>
            <w:tcW w:w="3684" w:type="dxa"/>
            <w:gridSpan w:val="2"/>
            <w:vAlign w:val="center"/>
          </w:tcPr>
          <w:p>
            <w:pPr>
              <w:widowControl/>
              <w:jc w:val="center"/>
              <w:rPr>
                <w:rFonts w:ascii="Times New Roman"/>
                <w:kern w:val="0"/>
                <w:sz w:val="22"/>
              </w:rPr>
            </w:pPr>
            <w:r>
              <w:rPr>
                <w:rFonts w:ascii="Times New Roman"/>
                <w:kern w:val="0"/>
                <w:sz w:val="22"/>
              </w:rPr>
              <w:t>已落户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0" w:hRule="atLeast"/>
          <w:jc w:val="center"/>
        </w:trPr>
        <w:tc>
          <w:tcPr>
            <w:tcW w:w="800" w:type="dxa"/>
            <w:vAlign w:val="center"/>
          </w:tcPr>
          <w:p>
            <w:pPr>
              <w:widowControl/>
              <w:jc w:val="center"/>
              <w:rPr>
                <w:rFonts w:ascii="Times New Roman"/>
                <w:kern w:val="0"/>
                <w:sz w:val="22"/>
              </w:rPr>
            </w:pPr>
            <w:r>
              <w:rPr>
                <w:rFonts w:ascii="Times New Roman"/>
                <w:kern w:val="0"/>
                <w:sz w:val="22"/>
              </w:rPr>
              <w:t>9</w:t>
            </w:r>
          </w:p>
        </w:tc>
        <w:tc>
          <w:tcPr>
            <w:tcW w:w="3620" w:type="dxa"/>
            <w:gridSpan w:val="2"/>
            <w:vAlign w:val="center"/>
          </w:tcPr>
          <w:p>
            <w:pPr>
              <w:widowControl/>
              <w:jc w:val="center"/>
              <w:rPr>
                <w:rFonts w:ascii="Times New Roman"/>
                <w:kern w:val="0"/>
                <w:sz w:val="22"/>
              </w:rPr>
            </w:pPr>
            <w:r>
              <w:rPr>
                <w:rFonts w:ascii="Times New Roman"/>
                <w:kern w:val="0"/>
                <w:sz w:val="22"/>
              </w:rPr>
              <w:t>北京市盈科律师事务所</w:t>
            </w:r>
          </w:p>
        </w:tc>
        <w:tc>
          <w:tcPr>
            <w:tcW w:w="2420" w:type="dxa"/>
            <w:vMerge w:val="continue"/>
            <w:vAlign w:val="center"/>
          </w:tcPr>
          <w:p>
            <w:pPr>
              <w:widowControl/>
              <w:jc w:val="left"/>
              <w:rPr>
                <w:rFonts w:ascii="Times New Roman"/>
                <w:kern w:val="0"/>
                <w:sz w:val="22"/>
              </w:rPr>
            </w:pPr>
          </w:p>
        </w:tc>
        <w:tc>
          <w:tcPr>
            <w:tcW w:w="4716" w:type="dxa"/>
            <w:gridSpan w:val="2"/>
            <w:vAlign w:val="center"/>
          </w:tcPr>
          <w:p>
            <w:pPr>
              <w:widowControl/>
              <w:rPr>
                <w:rFonts w:ascii="Times New Roman"/>
                <w:kern w:val="0"/>
                <w:sz w:val="22"/>
              </w:rPr>
            </w:pPr>
            <w:r>
              <w:rPr>
                <w:rFonts w:ascii="Times New Roman"/>
                <w:kern w:val="0"/>
                <w:sz w:val="22"/>
              </w:rPr>
              <w:t>北京市盈科律师事务所简称盈科律师事务所，是一家全球化法律服务机构，总部设在中国北京，在中国大陆拥有68家办公室，全球网络覆盖55个国家的115个国际城市。盈科律师事务所10000余名员工，为100000多家海内外企业提供法律服务。</w:t>
            </w:r>
          </w:p>
        </w:tc>
        <w:tc>
          <w:tcPr>
            <w:tcW w:w="3684" w:type="dxa"/>
            <w:gridSpan w:val="2"/>
            <w:vAlign w:val="center"/>
          </w:tcPr>
          <w:p>
            <w:pPr>
              <w:widowControl/>
              <w:rPr>
                <w:rFonts w:ascii="Times New Roman"/>
                <w:kern w:val="0"/>
                <w:sz w:val="22"/>
              </w:rPr>
            </w:pPr>
            <w:r>
              <w:rPr>
                <w:rFonts w:ascii="Times New Roman"/>
                <w:kern w:val="0"/>
                <w:sz w:val="22"/>
              </w:rPr>
              <w:t>工商已转入，税务关系迁入正在推进中。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jc w:val="center"/>
        </w:trPr>
        <w:tc>
          <w:tcPr>
            <w:tcW w:w="800" w:type="dxa"/>
            <w:vAlign w:val="center"/>
          </w:tcPr>
          <w:p>
            <w:pPr>
              <w:widowControl/>
              <w:jc w:val="center"/>
              <w:rPr>
                <w:rFonts w:ascii="Times New Roman"/>
                <w:kern w:val="0"/>
                <w:sz w:val="22"/>
              </w:rPr>
            </w:pPr>
            <w:r>
              <w:rPr>
                <w:rFonts w:ascii="Times New Roman"/>
                <w:kern w:val="0"/>
                <w:sz w:val="22"/>
              </w:rPr>
              <w:t>10</w:t>
            </w:r>
          </w:p>
        </w:tc>
        <w:tc>
          <w:tcPr>
            <w:tcW w:w="3620" w:type="dxa"/>
            <w:gridSpan w:val="2"/>
            <w:vAlign w:val="center"/>
          </w:tcPr>
          <w:p>
            <w:pPr>
              <w:widowControl/>
              <w:jc w:val="center"/>
              <w:rPr>
                <w:rFonts w:ascii="Times New Roman"/>
                <w:kern w:val="0"/>
                <w:sz w:val="22"/>
              </w:rPr>
            </w:pPr>
            <w:r>
              <w:rPr>
                <w:rFonts w:ascii="Times New Roman"/>
                <w:kern w:val="0"/>
                <w:sz w:val="22"/>
              </w:rPr>
              <w:t>中信城市开发运营有限责任公司</w:t>
            </w:r>
          </w:p>
        </w:tc>
        <w:tc>
          <w:tcPr>
            <w:tcW w:w="2420" w:type="dxa"/>
            <w:vMerge w:val="continue"/>
            <w:vAlign w:val="center"/>
          </w:tcPr>
          <w:p>
            <w:pPr>
              <w:widowControl/>
              <w:jc w:val="left"/>
              <w:rPr>
                <w:rFonts w:ascii="Times New Roman"/>
                <w:kern w:val="0"/>
                <w:sz w:val="22"/>
              </w:rPr>
            </w:pPr>
          </w:p>
        </w:tc>
        <w:tc>
          <w:tcPr>
            <w:tcW w:w="4716" w:type="dxa"/>
            <w:gridSpan w:val="2"/>
            <w:vAlign w:val="center"/>
          </w:tcPr>
          <w:p>
            <w:pPr>
              <w:widowControl/>
              <w:rPr>
                <w:rFonts w:ascii="Times New Roman"/>
                <w:kern w:val="0"/>
                <w:sz w:val="22"/>
              </w:rPr>
            </w:pPr>
            <w:r>
              <w:rPr>
                <w:rFonts w:ascii="Times New Roman"/>
                <w:kern w:val="0"/>
                <w:sz w:val="22"/>
              </w:rPr>
              <w:t>中信城开系中信集团一级全资子公司，注册资本78.6亿元人民币，现有员工472人，在北京总部有100多人，是中信集团内专注城市开发运营业务的专业发展平台，也是集团房地产板块境内业务的主体公司。截至2018年底，公司总资产达200亿元，当期实现归母净利润7.2亿元。</w:t>
            </w:r>
          </w:p>
        </w:tc>
        <w:tc>
          <w:tcPr>
            <w:tcW w:w="3684" w:type="dxa"/>
            <w:gridSpan w:val="2"/>
            <w:vAlign w:val="center"/>
          </w:tcPr>
          <w:p>
            <w:pPr>
              <w:widowControl/>
              <w:jc w:val="center"/>
              <w:rPr>
                <w:rFonts w:ascii="Times New Roman"/>
                <w:kern w:val="0"/>
                <w:sz w:val="22"/>
              </w:rPr>
            </w:pPr>
            <w:r>
              <w:rPr>
                <w:rFonts w:ascii="Times New Roman"/>
                <w:kern w:val="0"/>
                <w:sz w:val="22"/>
              </w:rPr>
              <w:t>已落户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5" w:hRule="atLeast"/>
          <w:jc w:val="center"/>
        </w:trPr>
        <w:tc>
          <w:tcPr>
            <w:tcW w:w="800" w:type="dxa"/>
            <w:vAlign w:val="center"/>
          </w:tcPr>
          <w:p>
            <w:pPr>
              <w:widowControl/>
              <w:jc w:val="center"/>
              <w:rPr>
                <w:rFonts w:ascii="Times New Roman"/>
                <w:kern w:val="0"/>
                <w:sz w:val="22"/>
              </w:rPr>
            </w:pPr>
            <w:r>
              <w:rPr>
                <w:rFonts w:ascii="Times New Roman"/>
                <w:kern w:val="0"/>
                <w:sz w:val="22"/>
              </w:rPr>
              <w:t>11</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百子湾艺绽创意中心</w:t>
            </w:r>
          </w:p>
        </w:tc>
        <w:tc>
          <w:tcPr>
            <w:tcW w:w="2420" w:type="dxa"/>
            <w:vMerge w:val="restart"/>
            <w:vAlign w:val="center"/>
          </w:tcPr>
          <w:p>
            <w:pPr>
              <w:widowControl/>
              <w:jc w:val="center"/>
              <w:rPr>
                <w:rFonts w:ascii="Times New Roman"/>
                <w:kern w:val="0"/>
                <w:sz w:val="22"/>
              </w:rPr>
            </w:pPr>
          </w:p>
          <w:p>
            <w:pPr>
              <w:pStyle w:val="2"/>
              <w:rPr>
                <w:lang w:val="en-US" w:eastAsia="zh-CN"/>
              </w:rPr>
            </w:pPr>
          </w:p>
          <w:p>
            <w:pPr>
              <w:widowControl/>
              <w:jc w:val="center"/>
              <w:rPr>
                <w:rFonts w:ascii="Times New Roman"/>
                <w:kern w:val="0"/>
                <w:sz w:val="22"/>
              </w:rPr>
            </w:pPr>
            <w:r>
              <w:rPr>
                <w:rFonts w:ascii="Times New Roman"/>
                <w:kern w:val="0"/>
                <w:sz w:val="22"/>
              </w:rPr>
              <w:t>文创办</w:t>
            </w:r>
          </w:p>
          <w:p>
            <w:pPr>
              <w:widowControl/>
              <w:jc w:val="center"/>
              <w:rPr>
                <w:rFonts w:ascii="Times New Roman"/>
                <w:kern w:val="0"/>
                <w:sz w:val="22"/>
              </w:rPr>
            </w:pPr>
          </w:p>
          <w:p>
            <w:pPr>
              <w:widowControl/>
              <w:jc w:val="center"/>
              <w:rPr>
                <w:rFonts w:hint="eastAsia" w:ascii="Times New Roman"/>
                <w:kern w:val="0"/>
                <w:sz w:val="22"/>
              </w:rPr>
            </w:pPr>
          </w:p>
          <w:p>
            <w:pPr>
              <w:pStyle w:val="2"/>
              <w:rPr>
                <w:lang w:val="en-US" w:eastAsia="zh-CN"/>
              </w:rPr>
            </w:pPr>
          </w:p>
          <w:p>
            <w:pPr>
              <w:widowControl/>
              <w:jc w:val="center"/>
              <w:rPr>
                <w:rFonts w:ascii="Times New Roman"/>
                <w:kern w:val="0"/>
                <w:sz w:val="22"/>
              </w:rPr>
            </w:pPr>
          </w:p>
          <w:p>
            <w:pPr>
              <w:pStyle w:val="2"/>
              <w:rPr>
                <w:rFonts w:hint="eastAsia" w:ascii="Times New Roman" w:hAnsi="Times New Roman"/>
                <w:lang w:val="en-US" w:eastAsia="zh-CN"/>
              </w:rPr>
            </w:pPr>
          </w:p>
          <w:p>
            <w:pPr>
              <w:pStyle w:val="2"/>
              <w:rPr>
                <w:rFonts w:ascii="Times New Roman" w:hAnsi="Times New Roman"/>
                <w:lang w:val="en-US" w:eastAsia="zh-CN"/>
              </w:rPr>
            </w:pPr>
          </w:p>
          <w:p>
            <w:pPr>
              <w:widowControl/>
              <w:jc w:val="center"/>
              <w:rPr>
                <w:rFonts w:ascii="Times New Roman"/>
                <w:kern w:val="0"/>
                <w:sz w:val="22"/>
              </w:rPr>
            </w:pPr>
            <w:r>
              <w:rPr>
                <w:rFonts w:ascii="Times New Roman"/>
                <w:kern w:val="0"/>
                <w:sz w:val="22"/>
              </w:rPr>
              <w:t>文创办</w:t>
            </w:r>
          </w:p>
          <w:p>
            <w:pPr>
              <w:widowControl/>
              <w:jc w:val="center"/>
              <w:rPr>
                <w:rFonts w:ascii="Times New Roman"/>
                <w:kern w:val="0"/>
                <w:sz w:val="22"/>
              </w:rPr>
            </w:pPr>
          </w:p>
          <w:p>
            <w:pPr>
              <w:widowControl/>
              <w:jc w:val="center"/>
              <w:rPr>
                <w:rFonts w:ascii="Times New Roman"/>
                <w:kern w:val="0"/>
                <w:sz w:val="22"/>
              </w:rPr>
            </w:pPr>
          </w:p>
        </w:tc>
        <w:tc>
          <w:tcPr>
            <w:tcW w:w="4716" w:type="dxa"/>
            <w:gridSpan w:val="2"/>
            <w:vAlign w:val="center"/>
          </w:tcPr>
          <w:p>
            <w:pPr>
              <w:widowControl/>
              <w:rPr>
                <w:rFonts w:ascii="Times New Roman"/>
                <w:kern w:val="0"/>
                <w:sz w:val="22"/>
              </w:rPr>
            </w:pPr>
            <w:r>
              <w:rPr>
                <w:rFonts w:ascii="Times New Roman"/>
                <w:kern w:val="0"/>
                <w:sz w:val="22"/>
              </w:rPr>
              <w:t>位于北京市朝阳区广渠东路9号，占地面积约6300平方米，建筑面积约4000平方米。前身为《北京日报》储纸仓库，园区计划打造及文化交流、艺术展示、演艺服务为一体的文化企业办公空间。</w:t>
            </w:r>
          </w:p>
        </w:tc>
        <w:tc>
          <w:tcPr>
            <w:tcW w:w="3684" w:type="dxa"/>
            <w:gridSpan w:val="2"/>
            <w:vAlign w:val="center"/>
          </w:tcPr>
          <w:p>
            <w:pPr>
              <w:widowControl/>
              <w:rPr>
                <w:rFonts w:ascii="Times New Roman"/>
                <w:kern w:val="0"/>
                <w:sz w:val="22"/>
              </w:rPr>
            </w:pPr>
            <w:r>
              <w:rPr>
                <w:rFonts w:ascii="Times New Roman"/>
                <w:kern w:val="0"/>
                <w:sz w:val="22"/>
              </w:rPr>
              <w:t>持续推进。计划于2020年12月底前完成改造并投入运营。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0" w:hRule="atLeast"/>
          <w:jc w:val="center"/>
        </w:trPr>
        <w:tc>
          <w:tcPr>
            <w:tcW w:w="800" w:type="dxa"/>
            <w:vAlign w:val="center"/>
          </w:tcPr>
          <w:p>
            <w:pPr>
              <w:widowControl/>
              <w:jc w:val="center"/>
              <w:rPr>
                <w:rFonts w:ascii="Times New Roman"/>
                <w:kern w:val="0"/>
                <w:sz w:val="22"/>
              </w:rPr>
            </w:pPr>
            <w:r>
              <w:rPr>
                <w:rFonts w:ascii="Times New Roman"/>
                <w:kern w:val="0"/>
                <w:sz w:val="22"/>
              </w:rPr>
              <w:t>12</w:t>
            </w:r>
          </w:p>
        </w:tc>
        <w:tc>
          <w:tcPr>
            <w:tcW w:w="3620" w:type="dxa"/>
            <w:gridSpan w:val="2"/>
            <w:vAlign w:val="center"/>
          </w:tcPr>
          <w:p>
            <w:pPr>
              <w:widowControl/>
              <w:jc w:val="center"/>
              <w:rPr>
                <w:rFonts w:ascii="Times New Roman"/>
                <w:kern w:val="0"/>
                <w:sz w:val="22"/>
              </w:rPr>
            </w:pPr>
            <w:r>
              <w:rPr>
                <w:rFonts w:ascii="Times New Roman"/>
                <w:kern w:val="0"/>
                <w:sz w:val="22"/>
              </w:rPr>
              <w:t>751园区火车街区潮流市集项目</w:t>
            </w:r>
          </w:p>
        </w:tc>
        <w:tc>
          <w:tcPr>
            <w:tcW w:w="2420" w:type="dxa"/>
            <w:vMerge w:val="continue"/>
            <w:vAlign w:val="center"/>
          </w:tcPr>
          <w:p>
            <w:pPr>
              <w:widowControl/>
              <w:jc w:val="left"/>
              <w:rPr>
                <w:rFonts w:ascii="Times New Roman"/>
                <w:color w:val="000000"/>
                <w:kern w:val="0"/>
                <w:sz w:val="22"/>
              </w:rPr>
            </w:pPr>
          </w:p>
        </w:tc>
        <w:tc>
          <w:tcPr>
            <w:tcW w:w="4716" w:type="dxa"/>
            <w:gridSpan w:val="2"/>
            <w:vAlign w:val="center"/>
          </w:tcPr>
          <w:p>
            <w:pPr>
              <w:widowControl/>
              <w:rPr>
                <w:rFonts w:ascii="Times New Roman"/>
                <w:kern w:val="0"/>
                <w:sz w:val="22"/>
              </w:rPr>
            </w:pPr>
            <w:r>
              <w:rPr>
                <w:rFonts w:ascii="Times New Roman"/>
                <w:kern w:val="0"/>
                <w:sz w:val="22"/>
              </w:rPr>
              <w:t>位于北京市朝阳区酒仙桥路4号，前身为始建于1954年的北京正东电子动力集团有限公司（原751厂）旧址，占地22万平方米。在园区内建设火车街区潮流市集项目，通过与园区的剧场演艺、流行音乐、设计展示、品牌活动、高端发布、美食创意等原生内容相结合，举办中国时尚设计消费节、国际美食创意节、文化演出消费季、前沿科技体验季、751国际设计节、夜间时尚创意秀等活动，打造融合发展园区，促进夜间经济发展。</w:t>
            </w:r>
          </w:p>
        </w:tc>
        <w:tc>
          <w:tcPr>
            <w:tcW w:w="3684" w:type="dxa"/>
            <w:gridSpan w:val="2"/>
            <w:vAlign w:val="center"/>
          </w:tcPr>
          <w:p>
            <w:pPr>
              <w:widowControl/>
              <w:rPr>
                <w:rFonts w:ascii="Times New Roman"/>
                <w:kern w:val="0"/>
                <w:sz w:val="22"/>
              </w:rPr>
            </w:pPr>
            <w:r>
              <w:rPr>
                <w:rFonts w:ascii="Times New Roman"/>
                <w:kern w:val="0"/>
                <w:sz w:val="22"/>
              </w:rPr>
              <w:t>2020年以来，因疫情原因目前没有举办聚集性活动，项目改造正在推进。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jc w:val="center"/>
        </w:trPr>
        <w:tc>
          <w:tcPr>
            <w:tcW w:w="800" w:type="dxa"/>
            <w:vAlign w:val="center"/>
          </w:tcPr>
          <w:p>
            <w:pPr>
              <w:widowControl/>
              <w:jc w:val="center"/>
              <w:rPr>
                <w:rFonts w:ascii="Times New Roman"/>
                <w:kern w:val="0"/>
                <w:sz w:val="22"/>
              </w:rPr>
            </w:pPr>
            <w:r>
              <w:rPr>
                <w:rFonts w:ascii="Times New Roman"/>
                <w:kern w:val="0"/>
                <w:sz w:val="22"/>
              </w:rPr>
              <w:t>13</w:t>
            </w:r>
          </w:p>
        </w:tc>
        <w:tc>
          <w:tcPr>
            <w:tcW w:w="3620" w:type="dxa"/>
            <w:gridSpan w:val="2"/>
            <w:vAlign w:val="center"/>
          </w:tcPr>
          <w:p>
            <w:pPr>
              <w:widowControl/>
              <w:jc w:val="center"/>
              <w:rPr>
                <w:rFonts w:ascii="Times New Roman"/>
                <w:kern w:val="0"/>
                <w:sz w:val="22"/>
              </w:rPr>
            </w:pPr>
            <w:r>
              <w:rPr>
                <w:rFonts w:ascii="Times New Roman"/>
                <w:kern w:val="0"/>
                <w:sz w:val="22"/>
              </w:rPr>
              <w:t>菁英梦谷时尚创意梦工场</w:t>
            </w:r>
          </w:p>
        </w:tc>
        <w:tc>
          <w:tcPr>
            <w:tcW w:w="2420" w:type="dxa"/>
            <w:vAlign w:val="center"/>
          </w:tcPr>
          <w:p>
            <w:pPr>
              <w:widowControl/>
              <w:jc w:val="center"/>
              <w:rPr>
                <w:rFonts w:ascii="Times New Roman"/>
                <w:kern w:val="0"/>
                <w:sz w:val="22"/>
              </w:rPr>
            </w:pPr>
            <w:r>
              <w:rPr>
                <w:rFonts w:ascii="Times New Roman"/>
                <w:kern w:val="0"/>
                <w:sz w:val="22"/>
              </w:rPr>
              <w:t>文创实验区管委会</w:t>
            </w:r>
          </w:p>
        </w:tc>
        <w:tc>
          <w:tcPr>
            <w:tcW w:w="4716" w:type="dxa"/>
            <w:gridSpan w:val="2"/>
            <w:vAlign w:val="center"/>
          </w:tcPr>
          <w:p>
            <w:pPr>
              <w:widowControl/>
              <w:rPr>
                <w:rFonts w:ascii="Times New Roman"/>
                <w:kern w:val="0"/>
                <w:sz w:val="22"/>
              </w:rPr>
            </w:pPr>
            <w:r>
              <w:rPr>
                <w:rFonts w:ascii="Times New Roman"/>
                <w:kern w:val="0"/>
                <w:sz w:val="22"/>
              </w:rPr>
              <w:t>园区位于朝阳区常营地区（朝阳北路27号），占地面积42.8亩，总建筑面积1.5万平方米。园区前身为华润北京紫竹药业有限公司的西厂区，菁英梦谷集团以推动老旧厂房转型升级为契机，着力将园区打造为文化创意中心、企业成长中心、时尚文化交流中心、产业融合中心，构建高精尖文化产业园。</w:t>
            </w:r>
          </w:p>
        </w:tc>
        <w:tc>
          <w:tcPr>
            <w:tcW w:w="3684" w:type="dxa"/>
            <w:gridSpan w:val="2"/>
            <w:vAlign w:val="center"/>
          </w:tcPr>
          <w:p>
            <w:pPr>
              <w:widowControl/>
              <w:rPr>
                <w:rFonts w:ascii="Times New Roman"/>
                <w:kern w:val="0"/>
                <w:sz w:val="22"/>
              </w:rPr>
            </w:pPr>
            <w:r>
              <w:rPr>
                <w:rFonts w:ascii="Times New Roman"/>
                <w:kern w:val="0"/>
                <w:sz w:val="22"/>
              </w:rPr>
              <w:t>已建成开园，由北京时尚菁英创新文化创意发展有限公司负责运营。园区占地面积42.8亩，建筑面积1.5万余平方米，入驻企业96家，其中文化类企业58家。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4" w:hRule="atLeast"/>
          <w:jc w:val="center"/>
        </w:trPr>
        <w:tc>
          <w:tcPr>
            <w:tcW w:w="800" w:type="dxa"/>
            <w:vAlign w:val="center"/>
          </w:tcPr>
          <w:p>
            <w:pPr>
              <w:widowControl/>
              <w:jc w:val="center"/>
              <w:rPr>
                <w:rFonts w:ascii="Times New Roman"/>
                <w:kern w:val="0"/>
                <w:sz w:val="22"/>
              </w:rPr>
            </w:pPr>
            <w:r>
              <w:rPr>
                <w:rFonts w:ascii="Times New Roman"/>
                <w:kern w:val="0"/>
                <w:sz w:val="22"/>
              </w:rPr>
              <w:t>14</w:t>
            </w:r>
          </w:p>
        </w:tc>
        <w:tc>
          <w:tcPr>
            <w:tcW w:w="3620" w:type="dxa"/>
            <w:gridSpan w:val="2"/>
            <w:vAlign w:val="center"/>
          </w:tcPr>
          <w:p>
            <w:pPr>
              <w:widowControl/>
              <w:jc w:val="center"/>
              <w:rPr>
                <w:rFonts w:ascii="Times New Roman"/>
                <w:kern w:val="0"/>
                <w:sz w:val="22"/>
              </w:rPr>
            </w:pPr>
            <w:r>
              <w:rPr>
                <w:rFonts w:ascii="Times New Roman"/>
                <w:kern w:val="0"/>
                <w:sz w:val="22"/>
              </w:rPr>
              <w:t>国家游泳中心2022年冬奥会改建工程</w:t>
            </w:r>
          </w:p>
        </w:tc>
        <w:tc>
          <w:tcPr>
            <w:tcW w:w="2420" w:type="dxa"/>
            <w:vAlign w:val="center"/>
          </w:tcPr>
          <w:p>
            <w:pPr>
              <w:widowControl/>
              <w:jc w:val="center"/>
              <w:rPr>
                <w:rFonts w:ascii="Times New Roman"/>
                <w:kern w:val="0"/>
                <w:sz w:val="22"/>
              </w:rPr>
            </w:pPr>
            <w:r>
              <w:rPr>
                <w:rFonts w:ascii="Times New Roman"/>
                <w:kern w:val="0"/>
                <w:sz w:val="22"/>
              </w:rPr>
              <w:t>奥管委</w:t>
            </w:r>
          </w:p>
        </w:tc>
        <w:tc>
          <w:tcPr>
            <w:tcW w:w="4716" w:type="dxa"/>
            <w:gridSpan w:val="2"/>
            <w:vAlign w:val="center"/>
          </w:tcPr>
          <w:p>
            <w:pPr>
              <w:widowControl/>
              <w:rPr>
                <w:rFonts w:ascii="Times New Roman"/>
                <w:kern w:val="0"/>
                <w:sz w:val="22"/>
              </w:rPr>
            </w:pPr>
            <w:r>
              <w:rPr>
                <w:rFonts w:ascii="Times New Roman"/>
                <w:kern w:val="0"/>
                <w:sz w:val="22"/>
              </w:rPr>
              <w:t>北京2022年冬奥会和冬残奥会期间，国家游泳中心将作为冰壶、轮椅冰壶比赛场馆。水立方场馆将进行改造升级，转换为</w:t>
            </w:r>
            <w:r>
              <w:rPr>
                <w:rFonts w:hint="eastAsia" w:ascii="Times New Roman"/>
                <w:kern w:val="0"/>
                <w:sz w:val="22"/>
              </w:rPr>
              <w:t>“冰立方”</w:t>
            </w:r>
            <w:r>
              <w:rPr>
                <w:rFonts w:ascii="Times New Roman"/>
                <w:kern w:val="0"/>
                <w:sz w:val="22"/>
              </w:rPr>
              <w:t>成为冰壶比赛场馆。</w:t>
            </w:r>
          </w:p>
        </w:tc>
        <w:tc>
          <w:tcPr>
            <w:tcW w:w="3684" w:type="dxa"/>
            <w:gridSpan w:val="2"/>
            <w:vAlign w:val="center"/>
          </w:tcPr>
          <w:p>
            <w:pPr>
              <w:widowControl/>
              <w:rPr>
                <w:rFonts w:ascii="Times New Roman"/>
                <w:kern w:val="0"/>
                <w:sz w:val="22"/>
              </w:rPr>
            </w:pPr>
            <w:r>
              <w:rPr>
                <w:rFonts w:ascii="Times New Roman"/>
                <w:kern w:val="0"/>
                <w:sz w:val="22"/>
              </w:rPr>
              <w:t>项目进展情况：1、主体改造情况：累计完成总量54.87%。一是土建施工，主要完成1-4层8间赛事功能房间翻新，累计完成45%，完成冰壶赛道周边地毡铺设；二是机电施工，主要完成除湿风管安装及保温，完成制冰、除湿风管水管保温，完成布袋风管安装，完成除湿、制冰系统联合调试和楼控系统调试等施工。2、南广场地下冰场建设情况：1段1-3轴肥槽回填固化土完成；外墙防水施工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4" w:hRule="atLeast"/>
          <w:jc w:val="center"/>
        </w:trPr>
        <w:tc>
          <w:tcPr>
            <w:tcW w:w="800" w:type="dxa"/>
            <w:vAlign w:val="center"/>
          </w:tcPr>
          <w:p>
            <w:pPr>
              <w:widowControl/>
              <w:jc w:val="center"/>
              <w:rPr>
                <w:rFonts w:ascii="Times New Roman"/>
                <w:kern w:val="0"/>
                <w:sz w:val="22"/>
              </w:rPr>
            </w:pPr>
            <w:r>
              <w:rPr>
                <w:rFonts w:ascii="Times New Roman"/>
                <w:kern w:val="0"/>
                <w:sz w:val="22"/>
              </w:rPr>
              <w:t>15</w:t>
            </w:r>
          </w:p>
        </w:tc>
        <w:tc>
          <w:tcPr>
            <w:tcW w:w="3620" w:type="dxa"/>
            <w:gridSpan w:val="2"/>
            <w:vAlign w:val="center"/>
          </w:tcPr>
          <w:p>
            <w:pPr>
              <w:widowControl/>
              <w:jc w:val="center"/>
              <w:rPr>
                <w:rFonts w:ascii="Times New Roman"/>
                <w:kern w:val="0"/>
                <w:sz w:val="22"/>
              </w:rPr>
            </w:pPr>
            <w:r>
              <w:rPr>
                <w:rFonts w:ascii="Times New Roman"/>
                <w:kern w:val="0"/>
                <w:sz w:val="22"/>
              </w:rPr>
              <w:t>国家电投集团北京重型燃气轮机技术研究有限公司</w:t>
            </w:r>
          </w:p>
        </w:tc>
        <w:tc>
          <w:tcPr>
            <w:tcW w:w="2420" w:type="dxa"/>
            <w:vAlign w:val="center"/>
          </w:tcPr>
          <w:p>
            <w:pPr>
              <w:widowControl/>
              <w:jc w:val="center"/>
              <w:rPr>
                <w:rFonts w:ascii="Times New Roman"/>
                <w:kern w:val="0"/>
                <w:sz w:val="22"/>
              </w:rPr>
            </w:pPr>
            <w:r>
              <w:rPr>
                <w:rFonts w:ascii="Times New Roman"/>
                <w:kern w:val="0"/>
                <w:sz w:val="22"/>
              </w:rPr>
              <w:t>朝阳园管委会</w:t>
            </w:r>
          </w:p>
        </w:tc>
        <w:tc>
          <w:tcPr>
            <w:tcW w:w="4716" w:type="dxa"/>
            <w:gridSpan w:val="2"/>
            <w:vAlign w:val="center"/>
          </w:tcPr>
          <w:p>
            <w:pPr>
              <w:widowControl/>
              <w:rPr>
                <w:rFonts w:ascii="Times New Roman"/>
                <w:kern w:val="0"/>
                <w:sz w:val="22"/>
              </w:rPr>
            </w:pPr>
            <w:r>
              <w:rPr>
                <w:rFonts w:ascii="Times New Roman"/>
                <w:kern w:val="0"/>
                <w:sz w:val="22"/>
              </w:rPr>
              <w:t>中国重燃项目入驻朝阳园将重点建设重型燃气轮机的研发中心，主要从事燃气轮机设计、研发、试验验证考核等，以及燃气轮机相关技术的开发、技术转让、技术咨询和技术服务等。</w:t>
            </w:r>
          </w:p>
        </w:tc>
        <w:tc>
          <w:tcPr>
            <w:tcW w:w="3684" w:type="dxa"/>
            <w:gridSpan w:val="2"/>
            <w:vAlign w:val="center"/>
          </w:tcPr>
          <w:p>
            <w:pPr>
              <w:widowControl/>
              <w:rPr>
                <w:rFonts w:ascii="Times New Roman"/>
                <w:kern w:val="0"/>
                <w:sz w:val="22"/>
              </w:rPr>
            </w:pPr>
            <w:r>
              <w:rPr>
                <w:rFonts w:ascii="Times New Roman"/>
                <w:kern w:val="0"/>
                <w:sz w:val="22"/>
              </w:rPr>
              <w:t>该企业目前已完成装修正式入驻，工商及纳税关系已正式迁入我区。截至2020年6月，该企业累计形成区级收入21.7万元。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5240" w:type="dxa"/>
            <w:gridSpan w:val="8"/>
            <w:vAlign w:val="center"/>
          </w:tcPr>
          <w:p>
            <w:pPr>
              <w:widowControl/>
              <w:rPr>
                <w:rFonts w:ascii="Times New Roman" w:eastAsia="楷体_GB2312"/>
                <w:b/>
                <w:bCs/>
                <w:kern w:val="0"/>
                <w:sz w:val="28"/>
                <w:szCs w:val="28"/>
              </w:rPr>
            </w:pPr>
            <w:r>
              <w:rPr>
                <w:rFonts w:ascii="Times New Roman" w:eastAsia="楷体_GB2312"/>
                <w:b/>
                <w:bCs/>
                <w:kern w:val="0"/>
                <w:sz w:val="28"/>
                <w:szCs w:val="28"/>
              </w:rPr>
              <w:t>续建项目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00" w:type="dxa"/>
            <w:vAlign w:val="center"/>
          </w:tcPr>
          <w:p>
            <w:pPr>
              <w:widowControl/>
              <w:jc w:val="center"/>
              <w:rPr>
                <w:rFonts w:ascii="Times New Roman"/>
                <w:b/>
                <w:bCs/>
                <w:kern w:val="0"/>
                <w:sz w:val="24"/>
                <w:szCs w:val="24"/>
              </w:rPr>
            </w:pPr>
            <w:r>
              <w:rPr>
                <w:rFonts w:ascii="Times New Roman"/>
                <w:b/>
                <w:bCs/>
                <w:kern w:val="0"/>
                <w:sz w:val="24"/>
                <w:szCs w:val="24"/>
              </w:rPr>
              <w:t>序号</w:t>
            </w:r>
          </w:p>
        </w:tc>
        <w:tc>
          <w:tcPr>
            <w:tcW w:w="3620" w:type="dxa"/>
            <w:gridSpan w:val="2"/>
            <w:vAlign w:val="center"/>
          </w:tcPr>
          <w:p>
            <w:pPr>
              <w:widowControl/>
              <w:jc w:val="center"/>
              <w:rPr>
                <w:rFonts w:ascii="Times New Roman"/>
                <w:b/>
                <w:bCs/>
                <w:kern w:val="0"/>
                <w:sz w:val="24"/>
                <w:szCs w:val="24"/>
              </w:rPr>
            </w:pPr>
            <w:r>
              <w:rPr>
                <w:rFonts w:ascii="Times New Roman"/>
                <w:b/>
                <w:bCs/>
                <w:kern w:val="0"/>
                <w:sz w:val="24"/>
                <w:szCs w:val="24"/>
              </w:rPr>
              <w:t>项目名称</w:t>
            </w:r>
          </w:p>
        </w:tc>
        <w:tc>
          <w:tcPr>
            <w:tcW w:w="2420" w:type="dxa"/>
            <w:vAlign w:val="center"/>
          </w:tcPr>
          <w:p>
            <w:pPr>
              <w:widowControl/>
              <w:jc w:val="center"/>
              <w:rPr>
                <w:rFonts w:ascii="Times New Roman"/>
                <w:b/>
                <w:bCs/>
                <w:kern w:val="0"/>
                <w:sz w:val="24"/>
                <w:szCs w:val="24"/>
              </w:rPr>
            </w:pPr>
            <w:r>
              <w:rPr>
                <w:rFonts w:ascii="Times New Roman"/>
                <w:b/>
                <w:bCs/>
                <w:kern w:val="0"/>
                <w:sz w:val="24"/>
                <w:szCs w:val="24"/>
              </w:rPr>
              <w:t>责任部门</w:t>
            </w:r>
          </w:p>
        </w:tc>
        <w:tc>
          <w:tcPr>
            <w:tcW w:w="4716" w:type="dxa"/>
            <w:gridSpan w:val="2"/>
            <w:vAlign w:val="center"/>
          </w:tcPr>
          <w:p>
            <w:pPr>
              <w:widowControl/>
              <w:jc w:val="center"/>
              <w:rPr>
                <w:rFonts w:ascii="Times New Roman"/>
                <w:b/>
                <w:bCs/>
                <w:kern w:val="0"/>
                <w:sz w:val="24"/>
                <w:szCs w:val="24"/>
              </w:rPr>
            </w:pPr>
            <w:r>
              <w:rPr>
                <w:rFonts w:ascii="Times New Roman"/>
                <w:b/>
                <w:bCs/>
                <w:kern w:val="0"/>
                <w:sz w:val="24"/>
                <w:szCs w:val="24"/>
              </w:rPr>
              <w:t>基本情况</w:t>
            </w:r>
          </w:p>
        </w:tc>
        <w:tc>
          <w:tcPr>
            <w:tcW w:w="3684" w:type="dxa"/>
            <w:gridSpan w:val="2"/>
            <w:vAlign w:val="center"/>
          </w:tcPr>
          <w:p>
            <w:pPr>
              <w:widowControl/>
              <w:jc w:val="center"/>
              <w:rPr>
                <w:rFonts w:ascii="Times New Roman"/>
                <w:b/>
                <w:bCs/>
                <w:kern w:val="0"/>
                <w:sz w:val="24"/>
                <w:szCs w:val="24"/>
              </w:rPr>
            </w:pPr>
            <w:r>
              <w:rPr>
                <w:rFonts w:ascii="Times New Roman"/>
                <w:b/>
                <w:bCs/>
                <w:kern w:val="0"/>
                <w:sz w:val="24"/>
                <w:szCs w:val="24"/>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atLeast"/>
          <w:jc w:val="center"/>
        </w:trPr>
        <w:tc>
          <w:tcPr>
            <w:tcW w:w="800" w:type="dxa"/>
            <w:vAlign w:val="center"/>
          </w:tcPr>
          <w:p>
            <w:pPr>
              <w:widowControl/>
              <w:jc w:val="center"/>
              <w:rPr>
                <w:rFonts w:ascii="Times New Roman"/>
                <w:color w:val="000000"/>
                <w:kern w:val="0"/>
                <w:sz w:val="22"/>
              </w:rPr>
            </w:pPr>
            <w:r>
              <w:rPr>
                <w:rFonts w:ascii="Times New Roman"/>
                <w:color w:val="000000"/>
                <w:kern w:val="0"/>
                <w:sz w:val="22"/>
              </w:rPr>
              <w:t>1</w:t>
            </w:r>
          </w:p>
        </w:tc>
        <w:tc>
          <w:tcPr>
            <w:tcW w:w="3620" w:type="dxa"/>
            <w:gridSpan w:val="2"/>
            <w:vAlign w:val="center"/>
          </w:tcPr>
          <w:p>
            <w:pPr>
              <w:widowControl/>
              <w:jc w:val="center"/>
              <w:rPr>
                <w:rFonts w:ascii="Times New Roman"/>
                <w:kern w:val="0"/>
                <w:sz w:val="22"/>
              </w:rPr>
            </w:pPr>
            <w:r>
              <w:rPr>
                <w:rFonts w:ascii="Times New Roman"/>
                <w:kern w:val="0"/>
                <w:sz w:val="22"/>
              </w:rPr>
              <w:t>郎园Station</w:t>
            </w:r>
          </w:p>
        </w:tc>
        <w:tc>
          <w:tcPr>
            <w:tcW w:w="2420" w:type="dxa"/>
            <w:vMerge w:val="restart"/>
            <w:vAlign w:val="center"/>
          </w:tcPr>
          <w:p>
            <w:pPr>
              <w:widowControl/>
              <w:jc w:val="center"/>
              <w:rPr>
                <w:rFonts w:hint="eastAsia" w:ascii="Times New Roman"/>
                <w:kern w:val="0"/>
                <w:sz w:val="22"/>
              </w:rPr>
            </w:pPr>
          </w:p>
          <w:p>
            <w:pPr>
              <w:pStyle w:val="2"/>
              <w:rPr>
                <w:rFonts w:hint="eastAsia"/>
                <w:lang w:val="en-US" w:eastAsia="zh-CN"/>
              </w:rPr>
            </w:pPr>
          </w:p>
          <w:p>
            <w:pPr>
              <w:pStyle w:val="2"/>
              <w:jc w:val="center"/>
              <w:rPr>
                <w:rFonts w:hint="eastAsia"/>
                <w:lang w:val="en-US" w:eastAsia="zh-CN"/>
              </w:rPr>
            </w:pPr>
            <w:r>
              <w:rPr>
                <w:rFonts w:ascii="Times New Roman" w:hAnsi="Times New Roman"/>
                <w:sz w:val="22"/>
                <w:lang w:val="en-US" w:eastAsia="zh-CN"/>
              </w:rPr>
              <w:t>文创办</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jc w:val="center"/>
              <w:rPr>
                <w:rFonts w:hint="eastAsia"/>
                <w:lang w:val="en-US" w:eastAsia="zh-CN"/>
              </w:rPr>
            </w:pPr>
            <w:r>
              <w:rPr>
                <w:rFonts w:ascii="Times New Roman" w:hAnsi="Times New Roman"/>
                <w:sz w:val="22"/>
                <w:lang w:val="en-US" w:eastAsia="zh-CN"/>
              </w:rPr>
              <w:t>文创办</w:t>
            </w:r>
          </w:p>
          <w:p>
            <w:pPr>
              <w:pStyle w:val="2"/>
              <w:rPr>
                <w:rFonts w:hint="eastAsia"/>
                <w:lang w:val="en-US" w:eastAsia="zh-CN"/>
              </w:rPr>
            </w:pPr>
          </w:p>
          <w:p>
            <w:pPr>
              <w:pStyle w:val="2"/>
              <w:rPr>
                <w:lang w:val="en-US" w:eastAsia="zh-CN"/>
              </w:rPr>
            </w:pPr>
          </w:p>
        </w:tc>
        <w:tc>
          <w:tcPr>
            <w:tcW w:w="4716" w:type="dxa"/>
            <w:gridSpan w:val="2"/>
            <w:vAlign w:val="center"/>
          </w:tcPr>
          <w:p>
            <w:pPr>
              <w:widowControl/>
              <w:rPr>
                <w:rFonts w:ascii="Times New Roman"/>
                <w:kern w:val="0"/>
                <w:sz w:val="22"/>
              </w:rPr>
            </w:pPr>
            <w:r>
              <w:rPr>
                <w:rFonts w:ascii="Times New Roman"/>
                <w:kern w:val="0"/>
                <w:sz w:val="22"/>
              </w:rPr>
              <w:t>位于北京市朝阳区半截塔路53号，占地约13.5万平方米，原为始建于上世纪60年代的北京纺织仓库旧址，园区着力打造融合国际化办公、生活、创新、教育的无边界共享生态空间。</w:t>
            </w:r>
          </w:p>
        </w:tc>
        <w:tc>
          <w:tcPr>
            <w:tcW w:w="3684" w:type="dxa"/>
            <w:gridSpan w:val="2"/>
            <w:vAlign w:val="center"/>
          </w:tcPr>
          <w:p>
            <w:pPr>
              <w:widowControl/>
              <w:rPr>
                <w:rFonts w:ascii="Times New Roman"/>
                <w:kern w:val="0"/>
                <w:sz w:val="22"/>
              </w:rPr>
            </w:pPr>
            <w:r>
              <w:rPr>
                <w:rFonts w:ascii="Times New Roman"/>
                <w:kern w:val="0"/>
                <w:sz w:val="22"/>
              </w:rPr>
              <w:t>目前，园区正在改造中，招商工作也在同步进行，入住率约为30%，争取2020年底完成主体改造工程。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3" w:hRule="atLeast"/>
          <w:jc w:val="center"/>
        </w:trPr>
        <w:tc>
          <w:tcPr>
            <w:tcW w:w="800" w:type="dxa"/>
            <w:vAlign w:val="center"/>
          </w:tcPr>
          <w:p>
            <w:pPr>
              <w:widowControl/>
              <w:jc w:val="center"/>
              <w:rPr>
                <w:rFonts w:ascii="Times New Roman"/>
                <w:kern w:val="0"/>
                <w:sz w:val="22"/>
              </w:rPr>
            </w:pPr>
            <w:r>
              <w:rPr>
                <w:rFonts w:ascii="Times New Roman"/>
                <w:kern w:val="0"/>
                <w:sz w:val="22"/>
              </w:rPr>
              <w:t>2</w:t>
            </w:r>
          </w:p>
        </w:tc>
        <w:tc>
          <w:tcPr>
            <w:tcW w:w="3620" w:type="dxa"/>
            <w:gridSpan w:val="2"/>
            <w:vAlign w:val="center"/>
          </w:tcPr>
          <w:p>
            <w:pPr>
              <w:widowControl/>
              <w:jc w:val="center"/>
              <w:rPr>
                <w:rFonts w:ascii="Times New Roman"/>
                <w:kern w:val="0"/>
                <w:sz w:val="22"/>
              </w:rPr>
            </w:pPr>
            <w:r>
              <w:rPr>
                <w:rFonts w:ascii="Times New Roman"/>
                <w:kern w:val="0"/>
                <w:sz w:val="22"/>
              </w:rPr>
              <w:t>北京音乐产业园</w:t>
            </w:r>
          </w:p>
        </w:tc>
        <w:tc>
          <w:tcPr>
            <w:tcW w:w="2420" w:type="dxa"/>
            <w:vMerge w:val="continue"/>
            <w:vAlign w:val="center"/>
          </w:tcPr>
          <w:p>
            <w:pPr>
              <w:widowControl/>
              <w:jc w:val="left"/>
              <w:rPr>
                <w:rFonts w:ascii="Times New Roman"/>
                <w:kern w:val="0"/>
                <w:sz w:val="22"/>
              </w:rPr>
            </w:pPr>
          </w:p>
        </w:tc>
        <w:tc>
          <w:tcPr>
            <w:tcW w:w="4716" w:type="dxa"/>
            <w:gridSpan w:val="2"/>
            <w:vAlign w:val="center"/>
          </w:tcPr>
          <w:p>
            <w:pPr>
              <w:widowControl/>
              <w:rPr>
                <w:rFonts w:ascii="Times New Roman"/>
                <w:kern w:val="0"/>
                <w:sz w:val="22"/>
              </w:rPr>
            </w:pPr>
            <w:r>
              <w:rPr>
                <w:rFonts w:ascii="Times New Roman"/>
                <w:kern w:val="0"/>
                <w:sz w:val="22"/>
              </w:rPr>
              <w:t>在黑庄户乡打造以音乐产业为主题的全产业链高端园区，建筑面积23万平方米，南区发展音乐总部办公、国际音乐文化交流等相关产业，北区发展创新型音乐企业孵化、乐器博览等业态。</w:t>
            </w:r>
          </w:p>
        </w:tc>
        <w:tc>
          <w:tcPr>
            <w:tcW w:w="3684" w:type="dxa"/>
            <w:gridSpan w:val="2"/>
            <w:vAlign w:val="center"/>
          </w:tcPr>
          <w:p>
            <w:pPr>
              <w:widowControl/>
              <w:jc w:val="center"/>
              <w:rPr>
                <w:rFonts w:ascii="Times New Roman"/>
                <w:kern w:val="0"/>
                <w:sz w:val="22"/>
              </w:rPr>
            </w:pPr>
            <w:r>
              <w:rPr>
                <w:rFonts w:ascii="Times New Roman"/>
                <w:kern w:val="0"/>
                <w:sz w:val="22"/>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jc w:val="center"/>
        </w:trPr>
        <w:tc>
          <w:tcPr>
            <w:tcW w:w="800" w:type="dxa"/>
            <w:vAlign w:val="center"/>
          </w:tcPr>
          <w:p>
            <w:pPr>
              <w:widowControl/>
              <w:jc w:val="center"/>
              <w:rPr>
                <w:rFonts w:ascii="Times New Roman"/>
                <w:kern w:val="0"/>
                <w:sz w:val="22"/>
              </w:rPr>
            </w:pPr>
            <w:r>
              <w:rPr>
                <w:rFonts w:ascii="Times New Roman"/>
                <w:kern w:val="0"/>
                <w:sz w:val="22"/>
              </w:rPr>
              <w:t>3</w:t>
            </w:r>
          </w:p>
        </w:tc>
        <w:tc>
          <w:tcPr>
            <w:tcW w:w="3620" w:type="dxa"/>
            <w:gridSpan w:val="2"/>
            <w:vAlign w:val="center"/>
          </w:tcPr>
          <w:p>
            <w:pPr>
              <w:widowControl/>
              <w:jc w:val="center"/>
              <w:rPr>
                <w:rFonts w:ascii="Times New Roman"/>
                <w:kern w:val="0"/>
                <w:sz w:val="22"/>
              </w:rPr>
            </w:pPr>
            <w:r>
              <w:rPr>
                <w:rFonts w:ascii="Times New Roman"/>
                <w:kern w:val="0"/>
                <w:sz w:val="22"/>
              </w:rPr>
              <w:t>中信保诚人寿资管公司</w:t>
            </w:r>
          </w:p>
        </w:tc>
        <w:tc>
          <w:tcPr>
            <w:tcW w:w="2420" w:type="dxa"/>
            <w:vAlign w:val="center"/>
          </w:tcPr>
          <w:p>
            <w:pPr>
              <w:widowControl/>
              <w:jc w:val="center"/>
              <w:rPr>
                <w:rFonts w:ascii="Times New Roman"/>
                <w:kern w:val="0"/>
                <w:sz w:val="22"/>
              </w:rPr>
            </w:pPr>
            <w:r>
              <w:rPr>
                <w:rFonts w:ascii="Times New Roman"/>
                <w:kern w:val="0"/>
                <w:sz w:val="22"/>
              </w:rPr>
              <w:t>金融办</w:t>
            </w:r>
          </w:p>
        </w:tc>
        <w:tc>
          <w:tcPr>
            <w:tcW w:w="4716" w:type="dxa"/>
            <w:gridSpan w:val="2"/>
            <w:vAlign w:val="center"/>
          </w:tcPr>
          <w:p>
            <w:pPr>
              <w:widowControl/>
              <w:rPr>
                <w:rFonts w:ascii="Times New Roman"/>
                <w:kern w:val="0"/>
                <w:sz w:val="22"/>
              </w:rPr>
            </w:pPr>
            <w:r>
              <w:rPr>
                <w:rFonts w:ascii="Times New Roman"/>
                <w:kern w:val="0"/>
                <w:sz w:val="22"/>
              </w:rPr>
              <w:t>是我区重点外资金融机构，目前正在筹建中。</w:t>
            </w:r>
          </w:p>
        </w:tc>
        <w:tc>
          <w:tcPr>
            <w:tcW w:w="3684" w:type="dxa"/>
            <w:gridSpan w:val="2"/>
            <w:vAlign w:val="center"/>
          </w:tcPr>
          <w:p>
            <w:pPr>
              <w:widowControl/>
              <w:jc w:val="center"/>
              <w:rPr>
                <w:rFonts w:ascii="Times New Roman"/>
                <w:kern w:val="0"/>
                <w:sz w:val="22"/>
              </w:rPr>
            </w:pPr>
            <w:r>
              <w:rPr>
                <w:rFonts w:ascii="Times New Roman"/>
                <w:kern w:val="0"/>
                <w:sz w:val="22"/>
              </w:rPr>
              <w:t>已落户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6" w:hRule="atLeast"/>
          <w:jc w:val="center"/>
        </w:trPr>
        <w:tc>
          <w:tcPr>
            <w:tcW w:w="800" w:type="dxa"/>
            <w:vAlign w:val="center"/>
          </w:tcPr>
          <w:p>
            <w:pPr>
              <w:widowControl/>
              <w:jc w:val="center"/>
              <w:rPr>
                <w:rFonts w:ascii="Times New Roman"/>
                <w:kern w:val="0"/>
                <w:sz w:val="22"/>
              </w:rPr>
            </w:pPr>
            <w:r>
              <w:rPr>
                <w:rFonts w:ascii="Times New Roman"/>
                <w:kern w:val="0"/>
                <w:sz w:val="22"/>
              </w:rPr>
              <w:t>4</w:t>
            </w:r>
          </w:p>
        </w:tc>
        <w:tc>
          <w:tcPr>
            <w:tcW w:w="3620" w:type="dxa"/>
            <w:gridSpan w:val="2"/>
            <w:vAlign w:val="center"/>
          </w:tcPr>
          <w:p>
            <w:pPr>
              <w:widowControl/>
              <w:jc w:val="center"/>
              <w:rPr>
                <w:rFonts w:ascii="Times New Roman"/>
                <w:color w:val="000000"/>
                <w:kern w:val="0"/>
                <w:sz w:val="22"/>
              </w:rPr>
            </w:pPr>
            <w:r>
              <w:rPr>
                <w:rFonts w:ascii="Times New Roman"/>
                <w:color w:val="000000"/>
                <w:kern w:val="0"/>
                <w:sz w:val="22"/>
              </w:rPr>
              <w:t>国家速滑馆工程</w:t>
            </w:r>
          </w:p>
        </w:tc>
        <w:tc>
          <w:tcPr>
            <w:tcW w:w="2420" w:type="dxa"/>
            <w:vAlign w:val="center"/>
          </w:tcPr>
          <w:p>
            <w:pPr>
              <w:widowControl/>
              <w:jc w:val="center"/>
              <w:rPr>
                <w:rFonts w:ascii="Times New Roman"/>
                <w:kern w:val="0"/>
                <w:sz w:val="22"/>
              </w:rPr>
            </w:pPr>
            <w:r>
              <w:rPr>
                <w:rFonts w:ascii="Times New Roman"/>
                <w:kern w:val="0"/>
                <w:sz w:val="22"/>
              </w:rPr>
              <w:t>奥管委</w:t>
            </w:r>
          </w:p>
        </w:tc>
        <w:tc>
          <w:tcPr>
            <w:tcW w:w="4716" w:type="dxa"/>
            <w:gridSpan w:val="2"/>
            <w:vAlign w:val="center"/>
          </w:tcPr>
          <w:p>
            <w:pPr>
              <w:widowControl/>
              <w:rPr>
                <w:rFonts w:ascii="Times New Roman"/>
                <w:kern w:val="0"/>
                <w:sz w:val="22"/>
              </w:rPr>
            </w:pPr>
            <w:r>
              <w:rPr>
                <w:rFonts w:ascii="Times New Roman"/>
                <w:kern w:val="0"/>
                <w:sz w:val="22"/>
              </w:rPr>
              <w:t>规划占地20公顷，建设占地17公顷，总建筑面积9.69万</w:t>
            </w:r>
            <w:r>
              <w:rPr>
                <w:rFonts w:ascii="Times New Roman" w:eastAsia="宋体"/>
                <w:kern w:val="0"/>
                <w:sz w:val="22"/>
              </w:rPr>
              <w:t>㎡</w:t>
            </w:r>
            <w:r>
              <w:rPr>
                <w:rFonts w:ascii="Times New Roman"/>
                <w:kern w:val="0"/>
                <w:sz w:val="22"/>
              </w:rPr>
              <w:t>，座位数12000个，包括地下2层和地上3层。由国资公司作为政府的出资人代表，采用PPP模式建设运营。</w:t>
            </w:r>
          </w:p>
        </w:tc>
        <w:tc>
          <w:tcPr>
            <w:tcW w:w="3684" w:type="dxa"/>
            <w:gridSpan w:val="2"/>
            <w:vAlign w:val="center"/>
          </w:tcPr>
          <w:p>
            <w:pPr>
              <w:widowControl/>
              <w:rPr>
                <w:rFonts w:ascii="Times New Roman"/>
                <w:kern w:val="0"/>
                <w:sz w:val="22"/>
              </w:rPr>
            </w:pPr>
            <w:r>
              <w:rPr>
                <w:rFonts w:ascii="Times New Roman"/>
                <w:kern w:val="0"/>
                <w:sz w:val="22"/>
              </w:rPr>
              <w:t xml:space="preserve">项目进展情况：主体结构封顶，装饰装修：地下普通装修基本完成。机电安装：地下支走廊压力排水管道安装85%；地上风管完成30%，地下室风管安装完成90%；地下部分支走廊桥架完成90%。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5240" w:type="dxa"/>
            <w:gridSpan w:val="8"/>
            <w:vAlign w:val="center"/>
          </w:tcPr>
          <w:p>
            <w:pPr>
              <w:widowControl/>
              <w:jc w:val="center"/>
              <w:rPr>
                <w:rFonts w:ascii="Times New Roman"/>
                <w:b/>
                <w:bCs/>
                <w:kern w:val="0"/>
                <w:sz w:val="28"/>
                <w:szCs w:val="28"/>
              </w:rPr>
            </w:pPr>
            <w:r>
              <w:rPr>
                <w:rFonts w:ascii="Times New Roman"/>
                <w:b/>
                <w:bCs/>
                <w:kern w:val="0"/>
                <w:sz w:val="28"/>
                <w:szCs w:val="28"/>
              </w:rPr>
              <w:t>五、打造百个绿色智慧平安社区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800" w:type="dxa"/>
            <w:vAlign w:val="center"/>
          </w:tcPr>
          <w:p>
            <w:pPr>
              <w:widowControl/>
              <w:jc w:val="center"/>
              <w:rPr>
                <w:rFonts w:ascii="Times New Roman"/>
                <w:b/>
                <w:bCs/>
                <w:kern w:val="0"/>
                <w:sz w:val="24"/>
                <w:szCs w:val="24"/>
              </w:rPr>
            </w:pPr>
            <w:r>
              <w:rPr>
                <w:rFonts w:ascii="Times New Roman"/>
                <w:b/>
                <w:bCs/>
                <w:kern w:val="0"/>
                <w:sz w:val="24"/>
                <w:szCs w:val="24"/>
              </w:rPr>
              <w:t>序号</w:t>
            </w:r>
          </w:p>
        </w:tc>
        <w:tc>
          <w:tcPr>
            <w:tcW w:w="3620" w:type="dxa"/>
            <w:gridSpan w:val="2"/>
            <w:vAlign w:val="center"/>
          </w:tcPr>
          <w:p>
            <w:pPr>
              <w:widowControl/>
              <w:jc w:val="center"/>
              <w:rPr>
                <w:rFonts w:ascii="Times New Roman"/>
                <w:b/>
                <w:bCs/>
                <w:kern w:val="0"/>
                <w:sz w:val="24"/>
                <w:szCs w:val="24"/>
              </w:rPr>
            </w:pPr>
            <w:r>
              <w:rPr>
                <w:rFonts w:ascii="Times New Roman"/>
                <w:b/>
                <w:bCs/>
                <w:kern w:val="0"/>
                <w:sz w:val="24"/>
                <w:szCs w:val="24"/>
              </w:rPr>
              <w:t>项目名称</w:t>
            </w:r>
          </w:p>
        </w:tc>
        <w:tc>
          <w:tcPr>
            <w:tcW w:w="2420" w:type="dxa"/>
            <w:vAlign w:val="center"/>
          </w:tcPr>
          <w:p>
            <w:pPr>
              <w:widowControl/>
              <w:jc w:val="center"/>
              <w:rPr>
                <w:rFonts w:ascii="Times New Roman"/>
                <w:b/>
                <w:bCs/>
                <w:kern w:val="0"/>
                <w:sz w:val="24"/>
                <w:szCs w:val="24"/>
              </w:rPr>
            </w:pPr>
            <w:r>
              <w:rPr>
                <w:rFonts w:ascii="Times New Roman"/>
                <w:b/>
                <w:bCs/>
                <w:kern w:val="0"/>
                <w:sz w:val="24"/>
                <w:szCs w:val="24"/>
              </w:rPr>
              <w:t>责任部门</w:t>
            </w:r>
          </w:p>
        </w:tc>
        <w:tc>
          <w:tcPr>
            <w:tcW w:w="4716" w:type="dxa"/>
            <w:gridSpan w:val="2"/>
            <w:vAlign w:val="center"/>
          </w:tcPr>
          <w:p>
            <w:pPr>
              <w:widowControl/>
              <w:jc w:val="center"/>
              <w:rPr>
                <w:rFonts w:ascii="Times New Roman"/>
                <w:b/>
                <w:bCs/>
                <w:kern w:val="0"/>
                <w:sz w:val="24"/>
                <w:szCs w:val="24"/>
              </w:rPr>
            </w:pPr>
            <w:r>
              <w:rPr>
                <w:rFonts w:ascii="Times New Roman"/>
                <w:b/>
                <w:bCs/>
                <w:kern w:val="0"/>
                <w:sz w:val="24"/>
                <w:szCs w:val="24"/>
              </w:rPr>
              <w:t>基本情况</w:t>
            </w:r>
          </w:p>
        </w:tc>
        <w:tc>
          <w:tcPr>
            <w:tcW w:w="3684" w:type="dxa"/>
            <w:gridSpan w:val="2"/>
            <w:vAlign w:val="center"/>
          </w:tcPr>
          <w:p>
            <w:pPr>
              <w:widowControl/>
              <w:jc w:val="center"/>
              <w:rPr>
                <w:rFonts w:ascii="Times New Roman"/>
                <w:b/>
                <w:bCs/>
                <w:kern w:val="0"/>
                <w:sz w:val="24"/>
                <w:szCs w:val="24"/>
              </w:rPr>
            </w:pPr>
            <w:r>
              <w:rPr>
                <w:rFonts w:ascii="Times New Roman"/>
                <w:b/>
                <w:bCs/>
                <w:kern w:val="0"/>
                <w:sz w:val="24"/>
                <w:szCs w:val="24"/>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5" w:hRule="atLeast"/>
          <w:jc w:val="center"/>
        </w:trPr>
        <w:tc>
          <w:tcPr>
            <w:tcW w:w="800" w:type="dxa"/>
            <w:vAlign w:val="center"/>
          </w:tcPr>
          <w:p>
            <w:pPr>
              <w:widowControl/>
              <w:jc w:val="center"/>
              <w:rPr>
                <w:rFonts w:ascii="Times New Roman"/>
                <w:kern w:val="0"/>
                <w:sz w:val="22"/>
              </w:rPr>
            </w:pPr>
            <w:r>
              <w:rPr>
                <w:rFonts w:ascii="Times New Roman"/>
                <w:kern w:val="0"/>
                <w:sz w:val="22"/>
              </w:rPr>
              <w:t>1</w:t>
            </w:r>
          </w:p>
        </w:tc>
        <w:tc>
          <w:tcPr>
            <w:tcW w:w="3620" w:type="dxa"/>
            <w:gridSpan w:val="2"/>
            <w:vAlign w:val="center"/>
          </w:tcPr>
          <w:p>
            <w:pPr>
              <w:widowControl/>
              <w:jc w:val="center"/>
              <w:rPr>
                <w:rFonts w:ascii="Times New Roman"/>
                <w:kern w:val="0"/>
                <w:sz w:val="22"/>
              </w:rPr>
            </w:pPr>
            <w:r>
              <w:rPr>
                <w:rFonts w:ascii="Times New Roman"/>
                <w:kern w:val="0"/>
                <w:sz w:val="22"/>
              </w:rPr>
              <w:t>打造绿色智慧平安社区</w:t>
            </w:r>
          </w:p>
        </w:tc>
        <w:tc>
          <w:tcPr>
            <w:tcW w:w="2420" w:type="dxa"/>
            <w:vAlign w:val="center"/>
          </w:tcPr>
          <w:p>
            <w:pPr>
              <w:widowControl/>
              <w:jc w:val="center"/>
              <w:rPr>
                <w:rFonts w:ascii="Times New Roman"/>
                <w:kern w:val="0"/>
                <w:sz w:val="22"/>
              </w:rPr>
            </w:pPr>
            <w:r>
              <w:rPr>
                <w:rFonts w:ascii="Times New Roman"/>
                <w:kern w:val="0"/>
                <w:sz w:val="22"/>
              </w:rPr>
              <w:t>区民政局</w:t>
            </w:r>
            <w:r>
              <w:rPr>
                <w:rFonts w:ascii="Times New Roman"/>
                <w:kern w:val="0"/>
                <w:sz w:val="22"/>
              </w:rPr>
              <w:br w:type="textWrapping"/>
            </w:r>
            <w:r>
              <w:rPr>
                <w:rFonts w:ascii="Times New Roman"/>
                <w:kern w:val="0"/>
                <w:sz w:val="22"/>
              </w:rPr>
              <w:t>区农业农村局</w:t>
            </w:r>
          </w:p>
        </w:tc>
        <w:tc>
          <w:tcPr>
            <w:tcW w:w="4716" w:type="dxa"/>
            <w:gridSpan w:val="2"/>
            <w:vAlign w:val="center"/>
          </w:tcPr>
          <w:p>
            <w:pPr>
              <w:widowControl/>
              <w:rPr>
                <w:rFonts w:ascii="Times New Roman"/>
                <w:kern w:val="0"/>
                <w:sz w:val="22"/>
              </w:rPr>
            </w:pPr>
            <w:r>
              <w:rPr>
                <w:rFonts w:ascii="Times New Roman"/>
                <w:kern w:val="0"/>
                <w:sz w:val="22"/>
              </w:rPr>
              <w:t>我区已提前完成百个绿色智慧平安社区创建工作，下一步将依托绿色智慧平安社区，进一步优化提升，打造一批全景楼院。</w:t>
            </w:r>
          </w:p>
        </w:tc>
        <w:tc>
          <w:tcPr>
            <w:tcW w:w="3684" w:type="dxa"/>
            <w:gridSpan w:val="2"/>
            <w:vAlign w:val="center"/>
          </w:tcPr>
          <w:p>
            <w:pPr>
              <w:widowControl/>
              <w:rPr>
                <w:rFonts w:ascii="Times New Roman"/>
                <w:kern w:val="0"/>
                <w:sz w:val="22"/>
              </w:rPr>
            </w:pPr>
            <w:r>
              <w:rPr>
                <w:rFonts w:ascii="Times New Roman"/>
                <w:kern w:val="0"/>
                <w:sz w:val="22"/>
              </w:rPr>
              <w:t>以《全要素小区建设导则》为指导，实施立体化诊断、系统化设计、协商式决策、渐进式实施、物业化管理、科学化评估等</w:t>
            </w:r>
            <w:r>
              <w:rPr>
                <w:rFonts w:hint="eastAsia" w:ascii="Times New Roman"/>
                <w:kern w:val="0"/>
                <w:sz w:val="22"/>
              </w:rPr>
              <w:t>“六步流程”，聚焦空间、环境、人文、管理、服务、参与等“六大要素”</w:t>
            </w:r>
            <w:r>
              <w:rPr>
                <w:rFonts w:ascii="Times New Roman"/>
                <w:kern w:val="0"/>
                <w:sz w:val="22"/>
              </w:rPr>
              <w:t>，推进小区有机更新、硬件与软件同步提升，确定20个全要素小区建设点位和258个全景楼院建设点位，结合实际修订完善建设标准，召开朝阳区社区治理工作部署会，以视频会议的形式部署全要素小区、全景楼院等社区建设工作，对街道提出工作要求。加强工作督导，通过多种方式督促街道如期推进工作，指导街道加强工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15240" w:type="dxa"/>
            <w:gridSpan w:val="8"/>
            <w:vAlign w:val="center"/>
          </w:tcPr>
          <w:p>
            <w:pPr>
              <w:widowControl/>
              <w:jc w:val="center"/>
              <w:rPr>
                <w:rFonts w:ascii="Times New Roman"/>
                <w:b/>
                <w:bCs/>
                <w:color w:val="000000"/>
                <w:kern w:val="0"/>
                <w:sz w:val="28"/>
                <w:szCs w:val="28"/>
              </w:rPr>
            </w:pPr>
            <w:r>
              <w:rPr>
                <w:rFonts w:ascii="Times New Roman"/>
                <w:b/>
                <w:bCs/>
                <w:color w:val="000000"/>
                <w:kern w:val="0"/>
                <w:sz w:val="28"/>
                <w:szCs w:val="28"/>
              </w:rPr>
              <w:t>六、创建百个基层文化品牌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800" w:type="dxa"/>
            <w:vAlign w:val="center"/>
          </w:tcPr>
          <w:p>
            <w:pPr>
              <w:widowControl/>
              <w:jc w:val="center"/>
              <w:rPr>
                <w:rFonts w:ascii="Times New Roman"/>
                <w:b/>
                <w:bCs/>
                <w:kern w:val="0"/>
                <w:sz w:val="24"/>
                <w:szCs w:val="24"/>
              </w:rPr>
            </w:pPr>
            <w:r>
              <w:rPr>
                <w:rFonts w:ascii="Times New Roman"/>
                <w:b/>
                <w:bCs/>
                <w:kern w:val="0"/>
                <w:sz w:val="24"/>
                <w:szCs w:val="24"/>
              </w:rPr>
              <w:t>序号</w:t>
            </w:r>
          </w:p>
        </w:tc>
        <w:tc>
          <w:tcPr>
            <w:tcW w:w="3620" w:type="dxa"/>
            <w:gridSpan w:val="2"/>
            <w:vAlign w:val="center"/>
          </w:tcPr>
          <w:p>
            <w:pPr>
              <w:widowControl/>
              <w:jc w:val="center"/>
              <w:rPr>
                <w:rFonts w:ascii="Times New Roman"/>
                <w:b/>
                <w:bCs/>
                <w:kern w:val="0"/>
                <w:sz w:val="24"/>
                <w:szCs w:val="24"/>
              </w:rPr>
            </w:pPr>
            <w:r>
              <w:rPr>
                <w:rFonts w:ascii="Times New Roman"/>
                <w:b/>
                <w:bCs/>
                <w:kern w:val="0"/>
                <w:sz w:val="24"/>
                <w:szCs w:val="24"/>
              </w:rPr>
              <w:t>项目名称</w:t>
            </w:r>
          </w:p>
        </w:tc>
        <w:tc>
          <w:tcPr>
            <w:tcW w:w="2420" w:type="dxa"/>
            <w:vAlign w:val="center"/>
          </w:tcPr>
          <w:p>
            <w:pPr>
              <w:widowControl/>
              <w:jc w:val="center"/>
              <w:rPr>
                <w:rFonts w:ascii="Times New Roman"/>
                <w:b/>
                <w:bCs/>
                <w:kern w:val="0"/>
                <w:sz w:val="24"/>
                <w:szCs w:val="24"/>
              </w:rPr>
            </w:pPr>
            <w:r>
              <w:rPr>
                <w:rFonts w:ascii="Times New Roman"/>
                <w:b/>
                <w:bCs/>
                <w:kern w:val="0"/>
                <w:sz w:val="24"/>
                <w:szCs w:val="24"/>
              </w:rPr>
              <w:t>责任部门</w:t>
            </w:r>
          </w:p>
        </w:tc>
        <w:tc>
          <w:tcPr>
            <w:tcW w:w="4716" w:type="dxa"/>
            <w:gridSpan w:val="2"/>
            <w:vAlign w:val="center"/>
          </w:tcPr>
          <w:p>
            <w:pPr>
              <w:widowControl/>
              <w:jc w:val="center"/>
              <w:rPr>
                <w:rFonts w:ascii="Times New Roman"/>
                <w:b/>
                <w:bCs/>
                <w:kern w:val="0"/>
                <w:sz w:val="24"/>
                <w:szCs w:val="24"/>
              </w:rPr>
            </w:pPr>
            <w:r>
              <w:rPr>
                <w:rFonts w:ascii="Times New Roman"/>
                <w:b/>
                <w:bCs/>
                <w:kern w:val="0"/>
                <w:sz w:val="24"/>
                <w:szCs w:val="24"/>
              </w:rPr>
              <w:t>基本情况</w:t>
            </w:r>
          </w:p>
        </w:tc>
        <w:tc>
          <w:tcPr>
            <w:tcW w:w="3684" w:type="dxa"/>
            <w:gridSpan w:val="2"/>
            <w:vAlign w:val="center"/>
          </w:tcPr>
          <w:p>
            <w:pPr>
              <w:widowControl/>
              <w:jc w:val="center"/>
              <w:rPr>
                <w:rFonts w:ascii="Times New Roman"/>
                <w:b/>
                <w:bCs/>
                <w:kern w:val="0"/>
                <w:sz w:val="24"/>
                <w:szCs w:val="24"/>
              </w:rPr>
            </w:pPr>
            <w:r>
              <w:rPr>
                <w:rFonts w:ascii="Times New Roman"/>
                <w:b/>
                <w:bCs/>
                <w:kern w:val="0"/>
                <w:sz w:val="24"/>
                <w:szCs w:val="24"/>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5" w:hRule="atLeast"/>
          <w:jc w:val="center"/>
        </w:trPr>
        <w:tc>
          <w:tcPr>
            <w:tcW w:w="800" w:type="dxa"/>
            <w:vAlign w:val="center"/>
          </w:tcPr>
          <w:p>
            <w:pPr>
              <w:widowControl/>
              <w:jc w:val="center"/>
              <w:rPr>
                <w:rFonts w:ascii="Times New Roman"/>
                <w:kern w:val="0"/>
                <w:sz w:val="22"/>
              </w:rPr>
            </w:pPr>
            <w:r>
              <w:rPr>
                <w:rFonts w:ascii="Times New Roman"/>
                <w:kern w:val="0"/>
                <w:sz w:val="22"/>
              </w:rPr>
              <w:t>1</w:t>
            </w:r>
          </w:p>
        </w:tc>
        <w:tc>
          <w:tcPr>
            <w:tcW w:w="3620" w:type="dxa"/>
            <w:gridSpan w:val="2"/>
            <w:vAlign w:val="center"/>
          </w:tcPr>
          <w:p>
            <w:pPr>
              <w:widowControl/>
              <w:jc w:val="center"/>
              <w:rPr>
                <w:rFonts w:ascii="Times New Roman"/>
                <w:kern w:val="0"/>
                <w:sz w:val="22"/>
              </w:rPr>
            </w:pPr>
            <w:r>
              <w:rPr>
                <w:rFonts w:ascii="Times New Roman"/>
                <w:kern w:val="0"/>
                <w:sz w:val="22"/>
              </w:rPr>
              <w:t>完成十大类百个基层文化品牌的宣传展示和奖励扶持工作</w:t>
            </w:r>
          </w:p>
        </w:tc>
        <w:tc>
          <w:tcPr>
            <w:tcW w:w="2420" w:type="dxa"/>
            <w:vAlign w:val="center"/>
          </w:tcPr>
          <w:p>
            <w:pPr>
              <w:widowControl/>
              <w:jc w:val="center"/>
              <w:rPr>
                <w:rFonts w:ascii="Times New Roman"/>
                <w:kern w:val="0"/>
                <w:sz w:val="22"/>
              </w:rPr>
            </w:pPr>
            <w:r>
              <w:rPr>
                <w:rFonts w:ascii="Times New Roman"/>
                <w:kern w:val="0"/>
                <w:sz w:val="22"/>
              </w:rPr>
              <w:t>区文化和旅游局</w:t>
            </w:r>
          </w:p>
        </w:tc>
        <w:tc>
          <w:tcPr>
            <w:tcW w:w="4716" w:type="dxa"/>
            <w:gridSpan w:val="2"/>
            <w:vAlign w:val="center"/>
          </w:tcPr>
          <w:p>
            <w:pPr>
              <w:widowControl/>
              <w:rPr>
                <w:rFonts w:ascii="Times New Roman"/>
                <w:kern w:val="0"/>
                <w:sz w:val="22"/>
              </w:rPr>
            </w:pPr>
            <w:r>
              <w:rPr>
                <w:rFonts w:ascii="Times New Roman"/>
                <w:kern w:val="0"/>
                <w:sz w:val="22"/>
              </w:rPr>
              <w:t>推进百个品牌拓展提升，提高百个品牌影响力，认定一批文化事业产业、文旅融合品牌，做好百个品牌宣传展示工作。</w:t>
            </w:r>
          </w:p>
        </w:tc>
        <w:tc>
          <w:tcPr>
            <w:tcW w:w="3684" w:type="dxa"/>
            <w:gridSpan w:val="2"/>
            <w:vAlign w:val="center"/>
          </w:tcPr>
          <w:p>
            <w:pPr>
              <w:widowControl/>
              <w:rPr>
                <w:rFonts w:ascii="Times New Roman"/>
                <w:kern w:val="0"/>
                <w:sz w:val="22"/>
              </w:rPr>
            </w:pPr>
            <w:r>
              <w:rPr>
                <w:rFonts w:ascii="Times New Roman"/>
                <w:kern w:val="0"/>
                <w:sz w:val="22"/>
              </w:rPr>
              <w:t>一是克服疫情不利影响，提前谋划重大品牌文化活动。疫情期间，严格落实市、区相关指示精神，暂停举办所有文化活动，但停工不停功，坚持超前谋划，靠前站位，强化首都市民音乐厅等重大品牌文化活动组织筹备工作，苦炼内功待春来。二是推荐东风乡马荣孚、亚运村街道萨仁高娃、南磨房乡爱新觉罗·启元作为我区代表，积极配合市文旅局，开展人才乡村文化和旅游能人推荐工作。三是拍摄《朝阳门外看五城》宣传片，积极做好百个品牌宣传展示工作。</w:t>
            </w:r>
          </w:p>
        </w:tc>
      </w:tr>
    </w:tbl>
    <w:p>
      <w:bookmarkStart w:id="0" w:name="_GoBack"/>
      <w:bookmarkEnd w:id="0"/>
    </w:p>
    <w:sectPr>
      <w:footerReference r:id="rId3" w:type="default"/>
      <w:pgSz w:w="16838" w:h="11906" w:orient="landscape"/>
      <w:pgMar w:top="2098" w:right="1474" w:bottom="1985" w:left="158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405" w:wrap="around" w:vAnchor="text" w:hAnchor="page" w:x="13876" w:y="-210"/>
      <w:rPr>
        <w:rStyle w:val="5"/>
        <w:rFonts w:ascii="宋体"/>
        <w:sz w:val="28"/>
        <w:szCs w:val="28"/>
      </w:rPr>
    </w:pPr>
    <w:r>
      <w:rPr>
        <w:rStyle w:val="5"/>
        <w:rFonts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53</w:t>
    </w:r>
    <w:r>
      <w:rPr>
        <w:rStyle w:val="5"/>
        <w:rFonts w:ascii="宋体" w:hAnsi="宋体"/>
        <w:sz w:val="28"/>
        <w:szCs w:val="28"/>
      </w:rPr>
      <w:fldChar w:fldCharType="end"/>
    </w:r>
    <w:r>
      <w:rPr>
        <w:rStyle w:val="5"/>
        <w:rFonts w:ascii="宋体" w:hAnsi="宋体"/>
        <w:sz w:val="28"/>
        <w:szCs w:val="28"/>
      </w:rPr>
      <w:t xml:space="preserve"> —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8730C9"/>
    <w:rsid w:val="24873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rPr>
      <w:rFonts w:hAnsi="Tahoma"/>
      <w:kern w:val="0"/>
      <w:szCs w:val="24"/>
    </w:rPr>
  </w:style>
  <w:style w:type="paragraph" w:styleId="3">
    <w:name w:val="footer"/>
    <w:basedOn w:val="1"/>
    <w:uiPriority w:val="0"/>
    <w:pPr>
      <w:tabs>
        <w:tab w:val="center" w:pos="4153"/>
        <w:tab w:val="right" w:pos="8306"/>
      </w:tabs>
      <w:snapToGrid w:val="0"/>
      <w:jc w:val="left"/>
    </w:pPr>
    <w:rPr>
      <w:rFonts w:ascii="Calibri" w:hAnsi="Calibri" w:eastAsia="宋体"/>
      <w:kern w:val="0"/>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2020-09-01T03:26:00Z</dcterms:created>
  <dc:creator>用户</dc:creator>
  <cp:lastModifiedBy>用户</cp:lastModifiedBy>
  <dcterms:modified xsi:type="dcterms:W3CDTF">2020-09-01T03:26:51Z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